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868F1" w14:textId="77777777" w:rsidR="009F318E" w:rsidRPr="00685180" w:rsidRDefault="009F318E" w:rsidP="000F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2060"/>
        </w:rPr>
      </w:pPr>
      <w:r w:rsidRPr="00685180">
        <w:rPr>
          <w:b/>
          <w:color w:val="002060"/>
        </w:rPr>
        <w:t>FICHE DE POSTE</w:t>
      </w:r>
    </w:p>
    <w:p w14:paraId="76F9E83A" w14:textId="77777777" w:rsidR="000F30B9" w:rsidRPr="000F30B9" w:rsidRDefault="000F30B9" w:rsidP="000F30B9">
      <w:pPr>
        <w:rPr>
          <w:b/>
          <w:color w:val="FF0000"/>
          <w:sz w:val="16"/>
          <w:szCs w:val="16"/>
          <w:u w:val="single"/>
        </w:rPr>
      </w:pPr>
    </w:p>
    <w:p w14:paraId="75DA6048" w14:textId="5522E653" w:rsidR="000F30B9" w:rsidRPr="000F30B9" w:rsidRDefault="00923850" w:rsidP="000F30B9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Tous les items</w:t>
      </w:r>
      <w:r w:rsidR="000F30B9" w:rsidRPr="000F30B9">
        <w:rPr>
          <w:b/>
          <w:color w:val="FF0000"/>
          <w:u w:val="single"/>
        </w:rPr>
        <w:t xml:space="preserve"> doivent obligatoirement être remplis</w:t>
      </w:r>
    </w:p>
    <w:p w14:paraId="1622CC2B" w14:textId="73E9D223" w:rsidR="000F30B9" w:rsidRPr="00685180" w:rsidRDefault="000F30B9" w:rsidP="000F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85180">
        <w:rPr>
          <w:b/>
          <w:color w:val="002060"/>
          <w:u w:val="single"/>
        </w:rPr>
        <w:t>Intitulé du poste</w:t>
      </w:r>
      <w:r w:rsidRPr="00685180">
        <w:rPr>
          <w:color w:val="002060"/>
        </w:rPr>
        <w:t> </w:t>
      </w:r>
      <w:r w:rsidR="00314B22">
        <w:t xml:space="preserve">: </w:t>
      </w:r>
      <w:r w:rsidR="009374C1">
        <w:t>Chef de section appui-valorisation des fonds européens</w:t>
      </w:r>
    </w:p>
    <w:p w14:paraId="0637E1F2" w14:textId="77777777" w:rsidR="00342DC0" w:rsidRDefault="00342DC0" w:rsidP="00041D1B">
      <w:pPr>
        <w:spacing w:after="0"/>
        <w:rPr>
          <w:color w:val="FF0000"/>
        </w:rPr>
      </w:pPr>
    </w:p>
    <w:p w14:paraId="0FC718D1" w14:textId="38E6B844" w:rsidR="00041D1B" w:rsidRPr="00342DC0" w:rsidRDefault="00342DC0" w:rsidP="00041D1B">
      <w:pPr>
        <w:spacing w:after="0"/>
        <w:rPr>
          <w:color w:val="FF0000"/>
        </w:rPr>
      </w:pPr>
      <w:r>
        <w:rPr>
          <w:color w:val="FF0000"/>
        </w:rPr>
        <w:t xml:space="preserve">Les données de cet encadré sont </w:t>
      </w:r>
      <w:r w:rsidRPr="00342DC0">
        <w:rPr>
          <w:color w:val="FF0000"/>
        </w:rPr>
        <w:t>non publiées</w:t>
      </w:r>
    </w:p>
    <w:p w14:paraId="640FB4C8" w14:textId="5ACD6726" w:rsidR="00041D1B" w:rsidRPr="00A00F20" w:rsidRDefault="00041D1B" w:rsidP="0004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Poste vacant : </w:t>
      </w:r>
      <w:r w:rsidRPr="00A00F20">
        <w:t xml:space="preserve">Oui </w:t>
      </w:r>
      <w:r w:rsidR="00DC65F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C65F6">
        <w:instrText xml:space="preserve"> FORMCHECKBOX </w:instrText>
      </w:r>
      <w:r w:rsidR="003526C9">
        <w:fldChar w:fldCharType="separate"/>
      </w:r>
      <w:r w:rsidR="00DC65F6">
        <w:fldChar w:fldCharType="end"/>
      </w:r>
      <w:r w:rsidRPr="00A00F20">
        <w:t xml:space="preserve">      Non </w:t>
      </w:r>
      <w:r w:rsidR="00DC65F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65F6">
        <w:instrText xml:space="preserve"> FORMCHECKBOX </w:instrText>
      </w:r>
      <w:r w:rsidR="003526C9">
        <w:fldChar w:fldCharType="separate"/>
      </w:r>
      <w:r w:rsidR="00DC65F6">
        <w:fldChar w:fldCharType="end"/>
      </w:r>
      <w:r>
        <w:t xml:space="preserve"> (si non indiquer dans motif « Mobilité envisagée »)</w:t>
      </w:r>
    </w:p>
    <w:p w14:paraId="499758F6" w14:textId="54A0868F" w:rsidR="00041D1B" w:rsidRDefault="00041D1B" w:rsidP="0004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de vacance de l’emploi : </w:t>
      </w:r>
      <w:r w:rsidR="009374C1">
        <w:t>01/09/2025</w:t>
      </w:r>
    </w:p>
    <w:p w14:paraId="4E3CBC51" w14:textId="294811DB" w:rsidR="00041D1B" w:rsidRDefault="00041D1B" w:rsidP="0004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Motif de la vacance </w:t>
      </w:r>
      <w:proofErr w:type="gramStart"/>
      <w:r>
        <w:t>:</w:t>
      </w:r>
      <w:proofErr w:type="gramEnd"/>
      <w:sdt>
        <w:sdtPr>
          <w:alias w:val="Motif"/>
          <w:tag w:val="Motif"/>
          <w:id w:val="633134833"/>
          <w:placeholder>
            <w:docPart w:val="D3E12D4059D04B6DBA5471120B0E6ADC"/>
          </w:placeholder>
          <w:comboBox>
            <w:listItem w:value="Choisissez un élément."/>
            <w:listItem w:displayText="Création de poste" w:value="Création de poste"/>
            <w:listItem w:displayText="Départ à la retraite" w:value="Départ à la retraite"/>
            <w:listItem w:displayText="Réussite concours ou exapro" w:value="Réussite concours ou exapro"/>
            <w:listItem w:displayText="Décès" w:value="Décès"/>
            <w:listItem w:displayText="Substitution" w:value="Substitution"/>
            <w:listItem w:displayText="Disponibilité" w:value="Disponibilité"/>
            <w:listItem w:displayText="Mutation" w:value="Mutation"/>
            <w:listItem w:displayText="Détachement" w:value="Détachement"/>
            <w:listItem w:displayText="Mobilité interne" w:value="Mobilité interne"/>
            <w:listItem w:displayText="Dépyramidage" w:value="Dépyramidage"/>
            <w:listItem w:displayText="Réintégration" w:value="Réintégration"/>
            <w:listItem w:displayText="Mobilité envisagée (poste SV)" w:value="Mobilité envisagée (poste SV)"/>
            <w:listItem w:displayText="Repyramidage" w:value="Repyramidage"/>
            <w:listItem w:displayText="fin de contrat" w:value="fin de contrat"/>
            <w:listItem w:displayText="Démission" w:value="Démission"/>
            <w:listItem w:displayText="Radiation" w:value="Radiation"/>
          </w:comboBox>
        </w:sdtPr>
        <w:sdtEndPr/>
        <w:sdtContent>
          <w:r w:rsidR="00AB2FDE">
            <w:t>Mutation</w:t>
          </w:r>
        </w:sdtContent>
      </w:sdt>
    </w:p>
    <w:p w14:paraId="0B115F4C" w14:textId="14A7850E" w:rsidR="00041D1B" w:rsidRDefault="00041D1B" w:rsidP="0004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du titulaire :</w:t>
      </w:r>
      <w:r w:rsidR="00314B22">
        <w:t xml:space="preserve"> </w:t>
      </w:r>
      <w:r w:rsidR="009374C1">
        <w:t>Hélène VU</w:t>
      </w:r>
    </w:p>
    <w:p w14:paraId="3F7893B3" w14:textId="77777777" w:rsidR="00041D1B" w:rsidRPr="00685180" w:rsidRDefault="00041D1B" w:rsidP="00685180">
      <w:pPr>
        <w:spacing w:after="0"/>
        <w:rPr>
          <w:sz w:val="16"/>
          <w:szCs w:val="16"/>
        </w:rPr>
      </w:pPr>
    </w:p>
    <w:p w14:paraId="4F4CB00C" w14:textId="5D716D76" w:rsidR="009F318E" w:rsidRPr="00685180" w:rsidRDefault="00685180" w:rsidP="00D828AB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</w:pPr>
      <w:r w:rsidRPr="00685180">
        <w:rPr>
          <w:b/>
          <w:color w:val="002060"/>
        </w:rPr>
        <w:t>Domaine fonctionnel</w:t>
      </w:r>
      <w:r w:rsidR="004B30E9">
        <w:t xml:space="preserve"> : </w:t>
      </w:r>
      <w:sdt>
        <w:sdtPr>
          <w:rPr>
            <w:b/>
            <w:color w:val="323E4F" w:themeColor="text2" w:themeShade="BF"/>
          </w:rPr>
          <w:alias w:val="Domaine fonctionnel"/>
          <w:tag w:val="Domaine fonctionnel"/>
          <w:id w:val="-2067800394"/>
          <w:placeholder>
            <w:docPart w:val="502DE3B8BAE7494DAE55F1764943DDAE"/>
          </w:placeholder>
          <w:comboBox>
            <w:listItem w:value="Choisissez un élément."/>
            <w:listItem w:displayText="Achats" w:value="Achats"/>
            <w:listItem w:displayText="Affaires juridiques" w:value="Affaires juridiques"/>
            <w:listItem w:displayText="Agriculture" w:value="Agriculture"/>
            <w:listItem w:displayText="Aménagement et développement durable du territoire" w:value="Aménagement et développement durable du territoire"/>
            <w:listItem w:displayText="Animation, jeunesse et sport" w:value="Animation, jeunesse et sport"/>
            <w:listItem w:displayText="Bâtiment" w:value="Bâtiment"/>
            <w:listItem w:displayText="Communication" w:value="Communication"/>
            <w:listItem w:displayText="Culture et patrimoine" w:value="Culture et patrimoine"/>
            <w:listItem w:displayText="Défense" w:value="Défense"/>
            <w:listItem w:displayText="Direction et pilotage des politique publiques" w:value="Direction et pilotage des politique publiques"/>
            <w:listItem w:displayText="Enseignement et formation" w:value="Enseignement et formation"/>
            <w:listItem w:displayText="Environnement" w:value="Environnement"/>
            <w:listItem w:displayText="Finances publiques" w:value="Finances publiques"/>
            <w:listItem w:displayText="Gestion budgétaire et financière" w:value="Gestion budgétaire et financière"/>
            <w:listItem w:displayText="International" w:value="International"/>
            <w:listItem w:displayText="Intervention technique et logistique" w:value="Intervention technique et logistique"/>
            <w:listItem w:displayText="Justice" w:value="Justice"/>
            <w:listItem w:displayText="Lecture publique et documentation" w:value="Lecture publique et documentation"/>
            <w:listItem w:displayText="Médical et paramédical" w:value="Médical et paramédical"/>
            <w:listItem w:displayText="Numérique" w:value="Numérique"/>
            <w:listItem w:displayText="Organisation, contrôle et évaluation" w:value="Organisation, contrôle et évaluation"/>
            <w:listItem w:displayText="Prévention, conseil et pilotage en santé" w:value="Prévention, conseil et pilotage en santé"/>
            <w:listItem w:displayText="Recherche" w:value="Recherche"/>
            <w:listItem w:displayText="Relation à l'usager" w:value="Relation à l'usager"/>
            <w:listItem w:displayText="Renseignement" w:value="Renseignement"/>
            <w:listItem w:displayText="Ressources humaines" w:value="Ressources humaines"/>
            <w:listItem w:displayText="Sécurité" w:value="Sécurité"/>
            <w:listItem w:displayText="Social, enfance, famille" w:value="Social, enfance, famille"/>
            <w:listItem w:displayText="Transports" w:value="Transports"/>
          </w:comboBox>
        </w:sdtPr>
        <w:sdtEndPr/>
        <w:sdtContent>
          <w:r w:rsidR="00CD05AC">
            <w:rPr>
              <w:b/>
              <w:color w:val="323E4F" w:themeColor="text2" w:themeShade="BF"/>
            </w:rPr>
            <w:t>Organisation, contrôle et évaluation</w:t>
          </w:r>
        </w:sdtContent>
      </w:sdt>
    </w:p>
    <w:p w14:paraId="657E0F3F" w14:textId="7E823377" w:rsidR="00A00F20" w:rsidRDefault="00A00F20" w:rsidP="00D828AB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>
        <w:rPr>
          <w:b/>
          <w:color w:val="002060"/>
        </w:rPr>
        <w:t>Type de poste</w:t>
      </w:r>
      <w:r>
        <w:rPr>
          <w:b/>
          <w:color w:val="323E4F" w:themeColor="text2" w:themeShade="BF"/>
        </w:rPr>
        <w:t xml:space="preserve"> : </w:t>
      </w:r>
      <w:sdt>
        <w:sdtPr>
          <w:rPr>
            <w:b/>
            <w:color w:val="323E4F" w:themeColor="text2" w:themeShade="BF"/>
          </w:rPr>
          <w:alias w:val="Type"/>
          <w:tag w:val="Type"/>
          <w:id w:val="-554245477"/>
          <w:placeholder>
            <w:docPart w:val="66CDCE74D84B4A1997EBFE6F84D417D6"/>
          </w:placeholder>
          <w:comboBox>
            <w:listItem w:value="Choisissez un élément."/>
            <w:listItem w:displayText="Administratif" w:value="Administratif"/>
            <w:listItem w:displayText="Technique et spécialisé" w:value="Technique et spécialisé"/>
            <w:listItem w:displayText="Police scientifique" w:value="Police scientifique"/>
          </w:comboBox>
        </w:sdtPr>
        <w:sdtEndPr/>
        <w:sdtContent>
          <w:r w:rsidR="00314B22">
            <w:rPr>
              <w:b/>
              <w:color w:val="323E4F" w:themeColor="text2" w:themeShade="BF"/>
            </w:rPr>
            <w:t>Administratif</w:t>
          </w:r>
        </w:sdtContent>
      </w:sdt>
    </w:p>
    <w:p w14:paraId="301BCE10" w14:textId="77777777" w:rsidR="00A00F20" w:rsidRDefault="00A00F20" w:rsidP="00D828AB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35BCFE0D" w14:textId="0803F4C4" w:rsidR="004B30E9" w:rsidRDefault="004B30E9" w:rsidP="00D828AB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685180">
        <w:rPr>
          <w:b/>
          <w:color w:val="002060"/>
        </w:rPr>
        <w:t>Catégorie statutaire</w:t>
      </w:r>
      <w:r w:rsidR="00A00F20">
        <w:rPr>
          <w:b/>
          <w:color w:val="323E4F" w:themeColor="text2" w:themeShade="BF"/>
        </w:rPr>
        <w:t xml:space="preserve"> : </w:t>
      </w:r>
      <w:sdt>
        <w:sdtPr>
          <w:rPr>
            <w:b/>
            <w:color w:val="323E4F" w:themeColor="text2" w:themeShade="BF"/>
          </w:rPr>
          <w:alias w:val="Catégorie statutaire"/>
          <w:tag w:val="Catégorie statutaire"/>
          <w:id w:val="-1999949857"/>
          <w:placeholder>
            <w:docPart w:val="DefaultPlaceholder_-1854013439"/>
          </w:placeholder>
          <w:comboBox>
            <w:listItem w:value="Choisissez un élément."/>
            <w:listItem w:displayText="Catégorie A+ (Encadrement supérieur - Emplois de direction)" w:value="Catégorie A+ (Encadrement supérieur - Emplois de direction)"/>
            <w:listItem w:displayText="Catégorie A+ (Encadrement supérieur - Autres emplois fonctionnels)" w:value="Catégorie A+ (Encadrement supérieur - Autres emplois fonctionnels)"/>
            <w:listItem w:displayText="Catégorie A" w:value="Catégorie A"/>
            <w:listItem w:displayText="Catégorie B" w:value="Catégorie B"/>
            <w:listItem w:displayText="catégorie C" w:value="catégorie C"/>
          </w:comboBox>
        </w:sdtPr>
        <w:sdtEndPr/>
        <w:sdtContent>
          <w:r w:rsidR="00314B22">
            <w:rPr>
              <w:b/>
              <w:color w:val="323E4F" w:themeColor="text2" w:themeShade="BF"/>
            </w:rPr>
            <w:t>Catégorie A</w:t>
          </w:r>
        </w:sdtContent>
      </w:sdt>
    </w:p>
    <w:p w14:paraId="2E6B0214" w14:textId="77777777" w:rsidR="004B30E9" w:rsidRDefault="004B30E9" w:rsidP="00D828AB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39876FFE" w14:textId="7D187B51" w:rsidR="004B30E9" w:rsidRDefault="004B30E9" w:rsidP="00D828AB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685180">
        <w:rPr>
          <w:b/>
          <w:color w:val="002060"/>
        </w:rPr>
        <w:t xml:space="preserve">Corps : </w:t>
      </w:r>
      <w:r w:rsidR="002A0B6A">
        <w:rPr>
          <w:b/>
          <w:color w:val="002060"/>
        </w:rPr>
        <w:t>Attaché</w:t>
      </w:r>
    </w:p>
    <w:p w14:paraId="1BE02BCE" w14:textId="77777777" w:rsidR="004B30E9" w:rsidRDefault="004B30E9" w:rsidP="004B30E9">
      <w:pPr>
        <w:spacing w:after="0" w:line="240" w:lineRule="auto"/>
        <w:rPr>
          <w:b/>
          <w:color w:val="323E4F" w:themeColor="text2" w:themeShade="BF"/>
        </w:rPr>
      </w:pPr>
    </w:p>
    <w:p w14:paraId="01FD5116" w14:textId="51D24882" w:rsidR="004B30E9" w:rsidRDefault="00F54C5D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>
        <w:rPr>
          <w:b/>
          <w:color w:val="002060"/>
        </w:rPr>
        <w:t xml:space="preserve">Si poste </w:t>
      </w:r>
      <w:r w:rsidR="00D119D1">
        <w:rPr>
          <w:b/>
          <w:color w:val="002060"/>
        </w:rPr>
        <w:t>emploi fonctionnel</w:t>
      </w:r>
      <w:r w:rsidR="006A2F02">
        <w:rPr>
          <w:b/>
          <w:color w:val="002060"/>
        </w:rPr>
        <w:t xml:space="preserve"> ou EFR</w:t>
      </w:r>
      <w:r>
        <w:rPr>
          <w:b/>
          <w:color w:val="002060"/>
        </w:rPr>
        <w:t xml:space="preserve"> : </w:t>
      </w:r>
    </w:p>
    <w:p w14:paraId="6E1C64E6" w14:textId="77777777" w:rsidR="00F54C5D" w:rsidRDefault="00F54C5D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5257B654" w14:textId="77777777" w:rsidR="004B30E9" w:rsidRDefault="004B30E9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B52CF8">
        <w:rPr>
          <w:b/>
          <w:color w:val="323E4F" w:themeColor="text2" w:themeShade="B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CF8">
        <w:rPr>
          <w:b/>
          <w:color w:val="323E4F" w:themeColor="text2" w:themeShade="BF"/>
        </w:rPr>
        <w:instrText xml:space="preserve"> FORMCHECKBOX </w:instrText>
      </w:r>
      <w:r w:rsidR="003526C9">
        <w:rPr>
          <w:b/>
          <w:color w:val="323E4F" w:themeColor="text2" w:themeShade="BF"/>
        </w:rPr>
      </w:r>
      <w:r w:rsidR="003526C9">
        <w:rPr>
          <w:b/>
          <w:color w:val="323E4F" w:themeColor="text2" w:themeShade="BF"/>
        </w:rPr>
        <w:fldChar w:fldCharType="separate"/>
      </w:r>
      <w:r w:rsidRPr="00B52CF8">
        <w:rPr>
          <w:b/>
          <w:color w:val="323E4F" w:themeColor="text2" w:themeShade="BF"/>
        </w:rPr>
        <w:fldChar w:fldCharType="end"/>
      </w:r>
      <w:r>
        <w:rPr>
          <w:b/>
          <w:color w:val="323E4F" w:themeColor="text2" w:themeShade="BF"/>
        </w:rPr>
        <w:t xml:space="preserve"> </w:t>
      </w:r>
      <w:r w:rsidRPr="00B52CF8">
        <w:rPr>
          <w:b/>
          <w:color w:val="323E4F" w:themeColor="text2" w:themeShade="BF"/>
        </w:rPr>
        <w:t>EFR-CAIOM</w:t>
      </w:r>
    </w:p>
    <w:p w14:paraId="09FA9F24" w14:textId="77777777" w:rsidR="004B30E9" w:rsidRDefault="004B30E9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6EB7EDC2" w14:textId="77777777" w:rsidR="004B30E9" w:rsidRDefault="004B30E9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B52CF8">
        <w:rPr>
          <w:b/>
          <w:color w:val="323E4F" w:themeColor="text2" w:themeShade="B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CF8">
        <w:rPr>
          <w:b/>
          <w:color w:val="323E4F" w:themeColor="text2" w:themeShade="BF"/>
        </w:rPr>
        <w:instrText xml:space="preserve"> FORMCHECKBOX </w:instrText>
      </w:r>
      <w:r w:rsidR="003526C9">
        <w:rPr>
          <w:b/>
          <w:color w:val="323E4F" w:themeColor="text2" w:themeShade="BF"/>
        </w:rPr>
      </w:r>
      <w:r w:rsidR="003526C9">
        <w:rPr>
          <w:b/>
          <w:color w:val="323E4F" w:themeColor="text2" w:themeShade="BF"/>
        </w:rPr>
        <w:fldChar w:fldCharType="separate"/>
      </w:r>
      <w:r w:rsidRPr="00B52CF8">
        <w:rPr>
          <w:b/>
          <w:color w:val="323E4F" w:themeColor="text2" w:themeShade="BF"/>
        </w:rPr>
        <w:fldChar w:fldCharType="end"/>
      </w:r>
      <w:r>
        <w:rPr>
          <w:b/>
          <w:color w:val="323E4F" w:themeColor="text2" w:themeShade="BF"/>
        </w:rPr>
        <w:t xml:space="preserve"> </w:t>
      </w:r>
      <w:r w:rsidRPr="00B52CF8">
        <w:rPr>
          <w:b/>
          <w:color w:val="323E4F" w:themeColor="text2" w:themeShade="BF"/>
        </w:rPr>
        <w:t>EFR-Permanent</w:t>
      </w:r>
    </w:p>
    <w:p w14:paraId="212928D5" w14:textId="77777777" w:rsidR="004B30E9" w:rsidRDefault="004B30E9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431048DF" w14:textId="77777777" w:rsidR="004B30E9" w:rsidRDefault="004B30E9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B52CF8">
        <w:rPr>
          <w:b/>
          <w:color w:val="323E4F" w:themeColor="text2" w:themeShade="B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CF8">
        <w:rPr>
          <w:b/>
          <w:color w:val="323E4F" w:themeColor="text2" w:themeShade="BF"/>
        </w:rPr>
        <w:instrText xml:space="preserve"> FORMCHECKBOX </w:instrText>
      </w:r>
      <w:r w:rsidR="003526C9">
        <w:rPr>
          <w:b/>
          <w:color w:val="323E4F" w:themeColor="text2" w:themeShade="BF"/>
        </w:rPr>
      </w:r>
      <w:r w:rsidR="003526C9">
        <w:rPr>
          <w:b/>
          <w:color w:val="323E4F" w:themeColor="text2" w:themeShade="BF"/>
        </w:rPr>
        <w:fldChar w:fldCharType="separate"/>
      </w:r>
      <w:r w:rsidRPr="00B52CF8">
        <w:rPr>
          <w:b/>
          <w:color w:val="323E4F" w:themeColor="text2" w:themeShade="BF"/>
        </w:rPr>
        <w:fldChar w:fldCharType="end"/>
      </w:r>
      <w:r>
        <w:rPr>
          <w:b/>
          <w:color w:val="323E4F" w:themeColor="text2" w:themeShade="BF"/>
        </w:rPr>
        <w:t xml:space="preserve"> CAIOM - Tremplin</w:t>
      </w:r>
    </w:p>
    <w:p w14:paraId="62C87684" w14:textId="77777777" w:rsidR="004B30E9" w:rsidRDefault="004B30E9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3F77882F" w14:textId="77777777" w:rsidR="004B30E9" w:rsidRDefault="004B30E9" w:rsidP="00A2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B52CF8">
        <w:rPr>
          <w:b/>
          <w:color w:val="323E4F" w:themeColor="text2" w:themeShade="B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CF8">
        <w:rPr>
          <w:b/>
          <w:color w:val="323E4F" w:themeColor="text2" w:themeShade="BF"/>
        </w:rPr>
        <w:instrText xml:space="preserve"> FORMCHECKBOX </w:instrText>
      </w:r>
      <w:r w:rsidR="003526C9">
        <w:rPr>
          <w:b/>
          <w:color w:val="323E4F" w:themeColor="text2" w:themeShade="BF"/>
        </w:rPr>
      </w:r>
      <w:r w:rsidR="003526C9">
        <w:rPr>
          <w:b/>
          <w:color w:val="323E4F" w:themeColor="text2" w:themeShade="BF"/>
        </w:rPr>
        <w:fldChar w:fldCharType="separate"/>
      </w:r>
      <w:r w:rsidRPr="00B52CF8">
        <w:rPr>
          <w:b/>
          <w:color w:val="323E4F" w:themeColor="text2" w:themeShade="BF"/>
        </w:rPr>
        <w:fldChar w:fldCharType="end"/>
      </w:r>
      <w:r>
        <w:rPr>
          <w:b/>
          <w:color w:val="323E4F" w:themeColor="text2" w:themeShade="BF"/>
        </w:rPr>
        <w:t xml:space="preserve"> Emploi-fonctionnel de la </w:t>
      </w:r>
      <w:r w:rsidRPr="00B52CF8">
        <w:rPr>
          <w:b/>
          <w:color w:val="323E4F" w:themeColor="text2" w:themeShade="BF"/>
        </w:rPr>
        <w:t xml:space="preserve">filière technique, sociale </w:t>
      </w:r>
      <w:r>
        <w:rPr>
          <w:b/>
          <w:color w:val="323E4F" w:themeColor="text2" w:themeShade="BF"/>
        </w:rPr>
        <w:t>o</w:t>
      </w:r>
      <w:r w:rsidRPr="00B52CF8">
        <w:rPr>
          <w:b/>
          <w:color w:val="323E4F" w:themeColor="text2" w:themeShade="BF"/>
        </w:rPr>
        <w:t>u</w:t>
      </w:r>
      <w:r>
        <w:rPr>
          <w:b/>
          <w:color w:val="323E4F" w:themeColor="text2" w:themeShade="BF"/>
        </w:rPr>
        <w:t xml:space="preserve"> </w:t>
      </w:r>
      <w:r w:rsidRPr="00B52CF8">
        <w:rPr>
          <w:b/>
          <w:color w:val="323E4F" w:themeColor="text2" w:themeShade="BF"/>
        </w:rPr>
        <w:t>SIC</w:t>
      </w:r>
    </w:p>
    <w:p w14:paraId="01DE700E" w14:textId="77777777" w:rsidR="00D119D1" w:rsidRDefault="00D119D1" w:rsidP="00C3527C">
      <w:pPr>
        <w:spacing w:after="0" w:line="240" w:lineRule="auto"/>
        <w:rPr>
          <w:b/>
          <w:color w:val="17365D"/>
        </w:rPr>
      </w:pPr>
    </w:p>
    <w:p w14:paraId="3DF2C3EF" w14:textId="0F06E8C8" w:rsidR="00C3527C" w:rsidRPr="006A2F02" w:rsidRDefault="00C3527C" w:rsidP="00C3527C">
      <w:pPr>
        <w:spacing w:after="0" w:line="240" w:lineRule="auto"/>
        <w:rPr>
          <w:b/>
          <w:color w:val="002060"/>
        </w:rPr>
      </w:pPr>
      <w:r w:rsidRPr="006A2F02">
        <w:rPr>
          <w:b/>
          <w:color w:val="002060"/>
        </w:rPr>
        <w:t xml:space="preserve">Le poste est-il ouvert aux contractuels ?    Oui </w:t>
      </w:r>
      <w:r w:rsidR="00126FED">
        <w:rPr>
          <w:b/>
          <w:color w:val="002060"/>
        </w:rPr>
        <w:fldChar w:fldCharType="begin">
          <w:ffData>
            <w:name w:val="Oui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ui"/>
      <w:r w:rsidR="00126FED">
        <w:rPr>
          <w:b/>
          <w:color w:val="002060"/>
        </w:rPr>
        <w:instrText xml:space="preserve"> FORMCHECKBOX </w:instrText>
      </w:r>
      <w:r w:rsidR="003526C9">
        <w:rPr>
          <w:b/>
          <w:color w:val="002060"/>
        </w:rPr>
      </w:r>
      <w:r w:rsidR="003526C9">
        <w:rPr>
          <w:b/>
          <w:color w:val="002060"/>
        </w:rPr>
        <w:fldChar w:fldCharType="separate"/>
      </w:r>
      <w:r w:rsidR="00126FED">
        <w:rPr>
          <w:b/>
          <w:color w:val="002060"/>
        </w:rPr>
        <w:fldChar w:fldCharType="end"/>
      </w:r>
      <w:bookmarkEnd w:id="0"/>
      <w:r w:rsidRPr="006A2F02">
        <w:rPr>
          <w:b/>
          <w:color w:val="002060"/>
        </w:rPr>
        <w:t xml:space="preserve">      Non </w:t>
      </w:r>
      <w:bookmarkStart w:id="1" w:name="Non"/>
      <w:r w:rsidRPr="006A2F02">
        <w:rPr>
          <w:b/>
          <w:color w:val="002060"/>
        </w:rPr>
        <w:fldChar w:fldCharType="begin">
          <w:ffData>
            <w:name w:val="Non"/>
            <w:enabled/>
            <w:calcOnExit w:val="0"/>
            <w:checkBox>
              <w:sizeAuto/>
              <w:default w:val="0"/>
            </w:checkBox>
          </w:ffData>
        </w:fldChar>
      </w:r>
      <w:r w:rsidRPr="006A2F02">
        <w:rPr>
          <w:b/>
          <w:color w:val="002060"/>
        </w:rPr>
        <w:instrText xml:space="preserve"> FORMCHECKBOX </w:instrText>
      </w:r>
      <w:r w:rsidR="003526C9">
        <w:rPr>
          <w:b/>
          <w:color w:val="002060"/>
        </w:rPr>
      </w:r>
      <w:r w:rsidR="003526C9">
        <w:rPr>
          <w:b/>
          <w:color w:val="002060"/>
        </w:rPr>
        <w:fldChar w:fldCharType="separate"/>
      </w:r>
      <w:r w:rsidRPr="006A2F02">
        <w:rPr>
          <w:b/>
          <w:color w:val="002060"/>
        </w:rPr>
        <w:fldChar w:fldCharType="end"/>
      </w:r>
      <w:bookmarkEnd w:id="1"/>
    </w:p>
    <w:p w14:paraId="2553777A" w14:textId="77777777" w:rsidR="00C3527C" w:rsidRPr="006A2F02" w:rsidRDefault="00C3527C" w:rsidP="00C3527C">
      <w:pPr>
        <w:spacing w:after="0" w:line="240" w:lineRule="auto"/>
        <w:rPr>
          <w:b/>
          <w:color w:val="002060"/>
        </w:rPr>
      </w:pPr>
    </w:p>
    <w:p w14:paraId="0E1B3A05" w14:textId="77777777" w:rsidR="00C3527C" w:rsidRPr="006A2F02" w:rsidRDefault="00C3527C" w:rsidP="00C3527C">
      <w:pPr>
        <w:spacing w:after="0" w:line="240" w:lineRule="auto"/>
        <w:rPr>
          <w:b/>
          <w:color w:val="002060"/>
        </w:rPr>
      </w:pPr>
      <w:r w:rsidRPr="006A2F02">
        <w:rPr>
          <w:b/>
          <w:color w:val="002060"/>
        </w:rPr>
        <w:t>Titre III du Livre III du Code général de la fonction publique (anciennement loi n°84-16 du 11 janvier 1984), cocher le ou les article(s) sur le(s)quel(s) s’appuie le recrutement sur contrat :</w:t>
      </w:r>
    </w:p>
    <w:p w14:paraId="458D9C38" w14:textId="264043C9" w:rsidR="00C3527C" w:rsidRDefault="00C3527C" w:rsidP="00C3527C">
      <w:pPr>
        <w:spacing w:after="0" w:line="240" w:lineRule="auto"/>
        <w:rPr>
          <w:b/>
          <w:color w:val="17365D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3298"/>
        <w:gridCol w:w="3298"/>
      </w:tblGrid>
      <w:tr w:rsidR="00C3527C" w:rsidRPr="00BB5E47" w14:paraId="5D7968CF" w14:textId="77777777" w:rsidTr="00C3527C">
        <w:trPr>
          <w:trHeight w:val="269"/>
        </w:trPr>
        <w:tc>
          <w:tcPr>
            <w:tcW w:w="3298" w:type="dxa"/>
            <w:shd w:val="clear" w:color="auto" w:fill="auto"/>
            <w:vAlign w:val="center"/>
          </w:tcPr>
          <w:p w14:paraId="64AEF858" w14:textId="6780502F" w:rsidR="00C3527C" w:rsidRPr="006A2F02" w:rsidRDefault="00C3527C" w:rsidP="006A276E">
            <w:pPr>
              <w:spacing w:after="0" w:line="240" w:lineRule="auto"/>
              <w:rPr>
                <w:b/>
              </w:rPr>
            </w:pPr>
            <w:r w:rsidRPr="006A2F0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02">
              <w:instrText xml:space="preserve"> FORMCHECKBOX </w:instrText>
            </w:r>
            <w:r w:rsidR="003526C9">
              <w:fldChar w:fldCharType="separate"/>
            </w:r>
            <w:r w:rsidRPr="006A2F02">
              <w:fldChar w:fldCharType="end"/>
            </w:r>
            <w:r w:rsidRPr="006A2F02">
              <w:rPr>
                <w:b/>
              </w:rPr>
              <w:tab/>
              <w:t>1° de l’article L332-2</w:t>
            </w:r>
            <w:r w:rsidR="00315FE6" w:rsidRPr="006A2F02">
              <w:rPr>
                <w:b/>
              </w:rPr>
              <w:t xml:space="preserve"> </w:t>
            </w:r>
            <w:r w:rsidRPr="006A2F02">
              <w:rPr>
                <w:b/>
              </w:rPr>
              <w:t>(anciennement 1° de l’article 4</w:t>
            </w:r>
            <w:r w:rsidR="00315FE6" w:rsidRPr="006A2F02">
              <w:rPr>
                <w:b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277A264E" w14:textId="142A90C5" w:rsidR="00C3527C" w:rsidRPr="006A2F02" w:rsidRDefault="00C3527C" w:rsidP="006A276E">
            <w:pPr>
              <w:spacing w:after="0" w:line="240" w:lineRule="auto"/>
              <w:rPr>
                <w:b/>
              </w:rPr>
            </w:pPr>
            <w:r w:rsidRPr="006A2F0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02">
              <w:instrText xml:space="preserve"> FORMCHECKBOX </w:instrText>
            </w:r>
            <w:r w:rsidR="003526C9">
              <w:fldChar w:fldCharType="separate"/>
            </w:r>
            <w:r w:rsidRPr="006A2F02">
              <w:fldChar w:fldCharType="end"/>
            </w:r>
            <w:r w:rsidRPr="006A2F02">
              <w:rPr>
                <w:b/>
              </w:rPr>
              <w:tab/>
              <w:t xml:space="preserve">Article L332-4 (anciennement </w:t>
            </w:r>
            <w:r w:rsidR="00315FE6" w:rsidRPr="006A2F02">
              <w:rPr>
                <w:b/>
              </w:rPr>
              <w:t>a</w:t>
            </w:r>
            <w:r w:rsidRPr="006A2F02">
              <w:rPr>
                <w:b/>
              </w:rPr>
              <w:t>rticle 6</w:t>
            </w:r>
            <w:r w:rsidR="006A276E" w:rsidRPr="006A2F02">
              <w:rPr>
                <w:b/>
              </w:rPr>
              <w:t xml:space="preserve"> bis</w:t>
            </w:r>
            <w:r w:rsidRPr="006A2F02">
              <w:rPr>
                <w:b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141C4C1D" w14:textId="64A112FA" w:rsidR="00C3527C" w:rsidRPr="006A2F02" w:rsidRDefault="00C3527C" w:rsidP="00F84BA8">
            <w:pPr>
              <w:spacing w:after="0" w:line="240" w:lineRule="auto"/>
              <w:rPr>
                <w:b/>
              </w:rPr>
            </w:pPr>
            <w:r w:rsidRPr="006A2F0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02">
              <w:instrText xml:space="preserve"> FORMCHECKBOX </w:instrText>
            </w:r>
            <w:r w:rsidR="003526C9">
              <w:fldChar w:fldCharType="separate"/>
            </w:r>
            <w:r w:rsidRPr="006A2F02">
              <w:fldChar w:fldCharType="end"/>
            </w:r>
            <w:r w:rsidRPr="006A2F02">
              <w:rPr>
                <w:b/>
              </w:rPr>
              <w:tab/>
              <w:t>Article L332-22</w:t>
            </w:r>
            <w:r w:rsidR="00315FE6" w:rsidRPr="006A2F02">
              <w:rPr>
                <w:b/>
              </w:rPr>
              <w:t xml:space="preserve"> </w:t>
            </w:r>
          </w:p>
          <w:p w14:paraId="1CA0BCD8" w14:textId="4CC09E8D" w:rsidR="00C3527C" w:rsidRPr="006A2F02" w:rsidRDefault="00C3527C" w:rsidP="006A276E">
            <w:pPr>
              <w:spacing w:after="0" w:line="240" w:lineRule="auto"/>
              <w:rPr>
                <w:b/>
              </w:rPr>
            </w:pPr>
            <w:r w:rsidRPr="006A2F02">
              <w:rPr>
                <w:b/>
              </w:rPr>
              <w:t xml:space="preserve">(anciennement </w:t>
            </w:r>
            <w:r w:rsidR="00315FE6" w:rsidRPr="006A2F02">
              <w:rPr>
                <w:b/>
              </w:rPr>
              <w:t>a</w:t>
            </w:r>
            <w:r w:rsidRPr="006A2F02">
              <w:rPr>
                <w:b/>
              </w:rPr>
              <w:t xml:space="preserve">rticle 6 </w:t>
            </w:r>
            <w:proofErr w:type="spellStart"/>
            <w:r w:rsidRPr="006A2F02">
              <w:rPr>
                <w:b/>
              </w:rPr>
              <w:t>sexies</w:t>
            </w:r>
            <w:proofErr w:type="spellEnd"/>
            <w:r w:rsidRPr="006A2F02">
              <w:rPr>
                <w:b/>
              </w:rPr>
              <w:t>)</w:t>
            </w:r>
          </w:p>
        </w:tc>
      </w:tr>
      <w:tr w:rsidR="00C3527C" w:rsidRPr="00BB5E47" w14:paraId="37C661FB" w14:textId="77777777" w:rsidTr="00C3527C">
        <w:trPr>
          <w:trHeight w:val="269"/>
        </w:trPr>
        <w:tc>
          <w:tcPr>
            <w:tcW w:w="3298" w:type="dxa"/>
            <w:shd w:val="clear" w:color="auto" w:fill="auto"/>
            <w:vAlign w:val="center"/>
          </w:tcPr>
          <w:p w14:paraId="1BEAF408" w14:textId="1C5D250D" w:rsidR="00C3527C" w:rsidRPr="006A2F02" w:rsidRDefault="005767CA" w:rsidP="006A276E">
            <w:pPr>
              <w:spacing w:after="0" w:line="240" w:lineRule="auto"/>
              <w:rPr>
                <w:b/>
              </w:rPr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3526C9">
              <w:fldChar w:fldCharType="separate"/>
            </w:r>
            <w:r>
              <w:fldChar w:fldCharType="end"/>
            </w:r>
            <w:bookmarkEnd w:id="2"/>
            <w:r w:rsidR="00C3527C" w:rsidRPr="006A2F02">
              <w:rPr>
                <w:b/>
              </w:rPr>
              <w:tab/>
              <w:t>2° de l’article L332-2</w:t>
            </w:r>
            <w:r w:rsidR="00315FE6" w:rsidRPr="006A2F02">
              <w:rPr>
                <w:b/>
              </w:rPr>
              <w:t xml:space="preserve"> </w:t>
            </w:r>
            <w:r w:rsidR="00C3527C" w:rsidRPr="006A2F02">
              <w:rPr>
                <w:b/>
              </w:rPr>
              <w:t>(anciennement 2° de l’article 4)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1FA08EBB" w14:textId="1217B1C8" w:rsidR="00C3527C" w:rsidRPr="006A2F02" w:rsidRDefault="00C3527C" w:rsidP="00F84BA8">
            <w:pPr>
              <w:spacing w:after="0" w:line="240" w:lineRule="auto"/>
              <w:rPr>
                <w:b/>
              </w:rPr>
            </w:pPr>
            <w:r w:rsidRPr="006A2F0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02">
              <w:instrText xml:space="preserve"> FORMCHECKBOX </w:instrText>
            </w:r>
            <w:r w:rsidR="003526C9">
              <w:fldChar w:fldCharType="separate"/>
            </w:r>
            <w:r w:rsidRPr="006A2F02">
              <w:fldChar w:fldCharType="end"/>
            </w:r>
            <w:r w:rsidRPr="006A2F02">
              <w:rPr>
                <w:b/>
              </w:rPr>
              <w:tab/>
              <w:t>Article L332-6</w:t>
            </w:r>
            <w:r w:rsidR="00315FE6" w:rsidRPr="006A2F02">
              <w:rPr>
                <w:b/>
              </w:rPr>
              <w:t xml:space="preserve"> du CGFP</w:t>
            </w:r>
            <w:r w:rsidRPr="006A2F02">
              <w:rPr>
                <w:b/>
              </w:rPr>
              <w:t xml:space="preserve"> </w:t>
            </w:r>
          </w:p>
          <w:p w14:paraId="6D905BC5" w14:textId="761EFF1C" w:rsidR="00C3527C" w:rsidRPr="006A2F02" w:rsidRDefault="00C3527C" w:rsidP="006A276E">
            <w:pPr>
              <w:spacing w:after="0" w:line="240" w:lineRule="auto"/>
              <w:rPr>
                <w:b/>
              </w:rPr>
            </w:pPr>
            <w:r w:rsidRPr="006A2F02">
              <w:rPr>
                <w:b/>
              </w:rPr>
              <w:t xml:space="preserve">(anciennement </w:t>
            </w:r>
            <w:r w:rsidR="00315FE6" w:rsidRPr="006A2F02">
              <w:rPr>
                <w:b/>
              </w:rPr>
              <w:t>a</w:t>
            </w:r>
            <w:r w:rsidRPr="006A2F02">
              <w:rPr>
                <w:b/>
              </w:rPr>
              <w:t>rticle 6 quater)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61D8B7A" w14:textId="4D3AD242" w:rsidR="00C3527C" w:rsidRPr="006A2F02" w:rsidRDefault="00C3527C" w:rsidP="00F84BA8">
            <w:pPr>
              <w:spacing w:after="0" w:line="240" w:lineRule="auto"/>
              <w:rPr>
                <w:b/>
              </w:rPr>
            </w:pPr>
            <w:r w:rsidRPr="006A2F0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02">
              <w:instrText xml:space="preserve"> FORMCHECKBOX </w:instrText>
            </w:r>
            <w:r w:rsidR="003526C9">
              <w:fldChar w:fldCharType="separate"/>
            </w:r>
            <w:r w:rsidRPr="006A2F02">
              <w:fldChar w:fldCharType="end"/>
            </w:r>
            <w:r w:rsidRPr="006A2F02">
              <w:rPr>
                <w:b/>
              </w:rPr>
              <w:tab/>
              <w:t>Article L332-24</w:t>
            </w:r>
            <w:r w:rsidR="00315FE6" w:rsidRPr="006A2F02">
              <w:rPr>
                <w:b/>
              </w:rPr>
              <w:t xml:space="preserve"> </w:t>
            </w:r>
          </w:p>
          <w:p w14:paraId="467CAB59" w14:textId="08B513FB" w:rsidR="00C3527C" w:rsidRPr="006A2F02" w:rsidRDefault="00C3527C" w:rsidP="00D73B81">
            <w:pPr>
              <w:spacing w:after="0" w:line="240" w:lineRule="auto"/>
              <w:rPr>
                <w:b/>
              </w:rPr>
            </w:pPr>
            <w:r w:rsidRPr="006A2F02">
              <w:rPr>
                <w:b/>
              </w:rPr>
              <w:t xml:space="preserve">(anciennement </w:t>
            </w:r>
            <w:r w:rsidR="00315FE6" w:rsidRPr="006A2F02">
              <w:rPr>
                <w:b/>
              </w:rPr>
              <w:t>a</w:t>
            </w:r>
            <w:r w:rsidRPr="006A2F02">
              <w:rPr>
                <w:b/>
              </w:rPr>
              <w:t>rticle 7 bis)</w:t>
            </w:r>
          </w:p>
        </w:tc>
      </w:tr>
      <w:tr w:rsidR="00C3527C" w:rsidRPr="00BB5E47" w14:paraId="1A432A42" w14:textId="77777777" w:rsidTr="00C3527C">
        <w:trPr>
          <w:trHeight w:val="269"/>
        </w:trPr>
        <w:tc>
          <w:tcPr>
            <w:tcW w:w="3298" w:type="dxa"/>
            <w:shd w:val="clear" w:color="auto" w:fill="auto"/>
            <w:vAlign w:val="center"/>
          </w:tcPr>
          <w:p w14:paraId="50A99C32" w14:textId="245B8E91" w:rsidR="00C3527C" w:rsidRPr="006A2F02" w:rsidRDefault="00C3527C" w:rsidP="006A276E">
            <w:pPr>
              <w:spacing w:after="0" w:line="240" w:lineRule="auto"/>
              <w:rPr>
                <w:b/>
              </w:rPr>
            </w:pPr>
            <w:r w:rsidRPr="006A2F0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02">
              <w:instrText xml:space="preserve"> FORMCHECKBOX </w:instrText>
            </w:r>
            <w:r w:rsidR="003526C9">
              <w:fldChar w:fldCharType="separate"/>
            </w:r>
            <w:r w:rsidRPr="006A2F02">
              <w:fldChar w:fldCharType="end"/>
            </w:r>
            <w:r w:rsidRPr="006A2F02">
              <w:rPr>
                <w:b/>
              </w:rPr>
              <w:tab/>
              <w:t>Article L332-3</w:t>
            </w:r>
            <w:r w:rsidR="00315FE6" w:rsidRPr="006A2F02">
              <w:rPr>
                <w:b/>
              </w:rPr>
              <w:t xml:space="preserve"> du CGFP</w:t>
            </w:r>
            <w:r w:rsidRPr="006A2F02">
              <w:rPr>
                <w:b/>
              </w:rPr>
              <w:t xml:space="preserve"> (anciennement </w:t>
            </w:r>
            <w:r w:rsidR="00315FE6" w:rsidRPr="006A2F02">
              <w:rPr>
                <w:b/>
              </w:rPr>
              <w:t>a</w:t>
            </w:r>
            <w:r w:rsidRPr="006A2F02">
              <w:rPr>
                <w:b/>
              </w:rPr>
              <w:t>rticle 6)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15DA04FB" w14:textId="2CC2EE40" w:rsidR="00C3527C" w:rsidRPr="006A2F02" w:rsidRDefault="00C3527C" w:rsidP="00F84BA8">
            <w:pPr>
              <w:spacing w:after="0" w:line="240" w:lineRule="auto"/>
              <w:rPr>
                <w:b/>
              </w:rPr>
            </w:pPr>
            <w:r w:rsidRPr="006A2F0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02">
              <w:instrText xml:space="preserve"> FORMCHECKBOX </w:instrText>
            </w:r>
            <w:r w:rsidR="003526C9">
              <w:fldChar w:fldCharType="separate"/>
            </w:r>
            <w:r w:rsidRPr="006A2F02">
              <w:fldChar w:fldCharType="end"/>
            </w:r>
            <w:r w:rsidRPr="006A2F02">
              <w:rPr>
                <w:b/>
              </w:rPr>
              <w:tab/>
              <w:t>Article L332-7</w:t>
            </w:r>
            <w:r w:rsidR="00315FE6" w:rsidRPr="006A2F02">
              <w:rPr>
                <w:b/>
              </w:rPr>
              <w:t xml:space="preserve"> </w:t>
            </w:r>
          </w:p>
          <w:p w14:paraId="67FDCA5A" w14:textId="67791FB9" w:rsidR="00C3527C" w:rsidRPr="006A2F02" w:rsidRDefault="00C3527C" w:rsidP="006A276E">
            <w:pPr>
              <w:spacing w:after="0" w:line="240" w:lineRule="auto"/>
              <w:rPr>
                <w:b/>
              </w:rPr>
            </w:pPr>
            <w:r w:rsidRPr="006A2F02">
              <w:rPr>
                <w:b/>
              </w:rPr>
              <w:t xml:space="preserve">(anciennement </w:t>
            </w:r>
            <w:r w:rsidR="00315FE6" w:rsidRPr="006A2F02">
              <w:rPr>
                <w:b/>
              </w:rPr>
              <w:t>a</w:t>
            </w:r>
            <w:r w:rsidRPr="006A2F02">
              <w:rPr>
                <w:b/>
              </w:rPr>
              <w:t xml:space="preserve">rticle 6 </w:t>
            </w:r>
            <w:proofErr w:type="spellStart"/>
            <w:r w:rsidRPr="006A2F02">
              <w:rPr>
                <w:b/>
              </w:rPr>
              <w:t>quinquies</w:t>
            </w:r>
            <w:proofErr w:type="spellEnd"/>
            <w:r w:rsidRPr="006A2F02">
              <w:rPr>
                <w:b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0E48CF3E" w14:textId="77777777" w:rsidR="00C3527C" w:rsidRPr="006A2F02" w:rsidRDefault="00C3527C" w:rsidP="00F84BA8">
            <w:pPr>
              <w:spacing w:after="0" w:line="240" w:lineRule="auto"/>
              <w:rPr>
                <w:b/>
              </w:rPr>
            </w:pPr>
          </w:p>
        </w:tc>
      </w:tr>
    </w:tbl>
    <w:p w14:paraId="1DB8EA50" w14:textId="77777777" w:rsidR="00C3527C" w:rsidRPr="00BB5E47" w:rsidRDefault="00C3527C" w:rsidP="00C3527C">
      <w:pPr>
        <w:spacing w:after="0" w:line="240" w:lineRule="auto"/>
        <w:rPr>
          <w:b/>
          <w:color w:val="17365D"/>
        </w:rPr>
      </w:pPr>
    </w:p>
    <w:p w14:paraId="5BD5ABD5" w14:textId="77777777" w:rsidR="00041D1B" w:rsidRDefault="00041D1B" w:rsidP="004B30E9">
      <w:pPr>
        <w:spacing w:after="0" w:line="240" w:lineRule="auto"/>
        <w:rPr>
          <w:b/>
          <w:color w:val="002060"/>
          <w:u w:val="single"/>
        </w:rPr>
      </w:pPr>
    </w:p>
    <w:p w14:paraId="0DC73376" w14:textId="77777777" w:rsidR="00041D1B" w:rsidRDefault="00041D1B" w:rsidP="004B30E9">
      <w:pPr>
        <w:spacing w:after="0" w:line="240" w:lineRule="auto"/>
        <w:rPr>
          <w:b/>
          <w:color w:val="002060"/>
          <w:u w:val="single"/>
        </w:rPr>
      </w:pPr>
    </w:p>
    <w:p w14:paraId="65C391E4" w14:textId="77777777" w:rsidR="00041D1B" w:rsidRDefault="00041D1B" w:rsidP="004B30E9">
      <w:pPr>
        <w:spacing w:after="0" w:line="240" w:lineRule="auto"/>
        <w:rPr>
          <w:b/>
          <w:color w:val="002060"/>
          <w:u w:val="single"/>
        </w:rPr>
      </w:pPr>
    </w:p>
    <w:p w14:paraId="6F5848AD" w14:textId="77777777" w:rsidR="00041D1B" w:rsidRDefault="00041D1B" w:rsidP="004B30E9">
      <w:pPr>
        <w:spacing w:after="0" w:line="240" w:lineRule="auto"/>
        <w:rPr>
          <w:b/>
          <w:color w:val="002060"/>
          <w:u w:val="single"/>
        </w:rPr>
      </w:pPr>
    </w:p>
    <w:p w14:paraId="0E626DB9" w14:textId="2EC6C665" w:rsidR="004D1F58" w:rsidRPr="00685180" w:rsidRDefault="00A2033D" w:rsidP="004B30E9">
      <w:pPr>
        <w:spacing w:after="0" w:line="240" w:lineRule="auto"/>
        <w:rPr>
          <w:b/>
          <w:color w:val="323E4F" w:themeColor="text2" w:themeShade="BF"/>
          <w:u w:val="single"/>
        </w:rPr>
      </w:pPr>
      <w:r w:rsidRPr="00685180">
        <w:rPr>
          <w:b/>
          <w:color w:val="002060"/>
          <w:u w:val="single"/>
        </w:rPr>
        <w:lastRenderedPageBreak/>
        <w:t>Description du poste</w:t>
      </w:r>
    </w:p>
    <w:p w14:paraId="7117FD70" w14:textId="77777777" w:rsidR="00E45989" w:rsidRDefault="00E45989" w:rsidP="00E45989">
      <w:pPr>
        <w:spacing w:after="0" w:line="240" w:lineRule="auto"/>
        <w:rPr>
          <w:b/>
          <w:color w:val="323E4F" w:themeColor="text2" w:themeShade="BF"/>
        </w:rPr>
      </w:pPr>
    </w:p>
    <w:p w14:paraId="4062AA79" w14:textId="77777777" w:rsidR="00E45989" w:rsidRPr="000048EC" w:rsidRDefault="00E45989" w:rsidP="00E45989">
      <w:pPr>
        <w:spacing w:after="0" w:line="240" w:lineRule="auto"/>
        <w:rPr>
          <w:color w:val="FF0000"/>
        </w:rPr>
      </w:pPr>
      <w:r w:rsidRPr="000048EC">
        <w:rPr>
          <w:color w:val="FF0000"/>
        </w:rPr>
        <w:t>Attention cet encadre doit comprendre au maximum 3 000 caractères</w:t>
      </w:r>
    </w:p>
    <w:p w14:paraId="488899B7" w14:textId="76506060" w:rsidR="004D1F58" w:rsidRDefault="000048EC" w:rsidP="005A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CD05AC">
        <w:rPr>
          <w:b/>
          <w:color w:val="002060"/>
        </w:rPr>
        <w:t>Groupe RIFSEEP </w:t>
      </w:r>
      <w:r w:rsidRPr="00CD05AC">
        <w:rPr>
          <w:b/>
          <w:color w:val="323E4F" w:themeColor="text2" w:themeShade="BF"/>
        </w:rPr>
        <w:t xml:space="preserve">: </w:t>
      </w:r>
      <w:r w:rsidR="00CD05AC" w:rsidRPr="00CD05AC">
        <w:rPr>
          <w:b/>
          <w:color w:val="323E4F" w:themeColor="text2" w:themeShade="BF"/>
        </w:rPr>
        <w:t>2</w:t>
      </w:r>
    </w:p>
    <w:p w14:paraId="5A215CDC" w14:textId="77777777" w:rsidR="006C3680" w:rsidRDefault="006C3680" w:rsidP="005A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5A1FEA0B" w14:textId="148DF1F0" w:rsidR="00314B22" w:rsidRDefault="004D1F58" w:rsidP="0031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685180">
        <w:rPr>
          <w:b/>
          <w:color w:val="002060"/>
        </w:rPr>
        <w:t>Vos activités principales</w:t>
      </w:r>
      <w:r w:rsidR="00685180" w:rsidRPr="00685180">
        <w:rPr>
          <w:b/>
          <w:color w:val="002060"/>
        </w:rPr>
        <w:t> </w:t>
      </w:r>
      <w:r w:rsidR="00685180">
        <w:rPr>
          <w:b/>
          <w:color w:val="323E4F" w:themeColor="text2" w:themeShade="BF"/>
        </w:rPr>
        <w:t xml:space="preserve">: </w:t>
      </w:r>
    </w:p>
    <w:p w14:paraId="2152946D" w14:textId="54D7E2C8" w:rsidR="009374C1" w:rsidRDefault="005108E7" w:rsidP="0051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Le</w:t>
      </w:r>
      <w:r w:rsidRPr="001271AC">
        <w:t xml:space="preserve"> chef </w:t>
      </w:r>
      <w:r>
        <w:t>de section</w:t>
      </w:r>
      <w:r w:rsidRPr="001271AC">
        <w:t xml:space="preserve"> </w:t>
      </w:r>
      <w:r>
        <w:t xml:space="preserve">pilote et coordonne </w:t>
      </w:r>
      <w:r w:rsidRPr="001271AC">
        <w:t xml:space="preserve">l’ensemble des missions </w:t>
      </w:r>
      <w:r>
        <w:t>de la section, notamment :</w:t>
      </w:r>
    </w:p>
    <w:p w14:paraId="78DF1598" w14:textId="77777777" w:rsidR="009374C1" w:rsidRDefault="009374C1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1/ Suivi budgétaire :</w:t>
      </w:r>
    </w:p>
    <w:p w14:paraId="0B8E0624" w14:textId="6E3E742C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</w:t>
      </w:r>
      <w:r w:rsidR="009374C1">
        <w:t>fonction comptable de l’autorité de gestion (établisse</w:t>
      </w:r>
      <w:r>
        <w:t xml:space="preserve">ment des demandes de paiements et </w:t>
      </w:r>
      <w:r w:rsidR="009374C1">
        <w:t>des comptes</w:t>
      </w:r>
      <w:r w:rsidR="00CD05AC">
        <w:t>, remontée des données financières</w:t>
      </w:r>
      <w:r>
        <w:t>)</w:t>
      </w:r>
    </w:p>
    <w:p w14:paraId="628E3F22" w14:textId="28BEC360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- participation aux</w:t>
      </w:r>
      <w:r w:rsidR="009374C1">
        <w:t xml:space="preserve"> documents budgétaires </w:t>
      </w:r>
      <w:r>
        <w:t>nationaux</w:t>
      </w:r>
    </w:p>
    <w:p w14:paraId="58A8BE64" w14:textId="521AC53E" w:rsidR="005108E7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- suivi et exécution du budget de fonctionnement du bureau</w:t>
      </w:r>
    </w:p>
    <w:p w14:paraId="0618F411" w14:textId="77777777" w:rsidR="009374C1" w:rsidRDefault="009374C1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2/ Evaluation &amp; performance :</w:t>
      </w:r>
    </w:p>
    <w:p w14:paraId="483FE1EB" w14:textId="638130EA" w:rsidR="005108E7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</w:t>
      </w:r>
      <w:r w:rsidR="009374C1">
        <w:t xml:space="preserve">rédaction du rapport annuel de </w:t>
      </w:r>
      <w:r>
        <w:t>performance</w:t>
      </w:r>
      <w:r w:rsidR="00CD05AC">
        <w:t xml:space="preserve"> des fonds européens</w:t>
      </w:r>
    </w:p>
    <w:p w14:paraId="0657D532" w14:textId="752A7225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</w:t>
      </w:r>
      <w:r w:rsidR="009374C1">
        <w:t>suivi des indicateurs et transmiss</w:t>
      </w:r>
      <w:r>
        <w:t>ion à la Commission européenne</w:t>
      </w:r>
    </w:p>
    <w:p w14:paraId="729A884C" w14:textId="77777777" w:rsidR="009374C1" w:rsidRDefault="009374C1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3/ Contrôle interne :</w:t>
      </w:r>
    </w:p>
    <w:p w14:paraId="3224DB5D" w14:textId="64C53443" w:rsidR="005108E7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</w:t>
      </w:r>
      <w:r w:rsidR="009374C1">
        <w:t>élaboration et suivi des dispos</w:t>
      </w:r>
      <w:r>
        <w:t>itifs de maîtrise des risques</w:t>
      </w:r>
    </w:p>
    <w:p w14:paraId="2D6BC119" w14:textId="779B4EBE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supervision </w:t>
      </w:r>
      <w:r w:rsidR="009374C1">
        <w:t>de</w:t>
      </w:r>
      <w:r>
        <w:t>s contrôles ciblés</w:t>
      </w:r>
    </w:p>
    <w:p w14:paraId="19DBAEBB" w14:textId="24427E89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</w:t>
      </w:r>
      <w:r w:rsidR="009374C1">
        <w:t>coordination des dispositifs entre autorité de gestion e</w:t>
      </w:r>
      <w:r>
        <w:t>t autorité de gestion déléguée</w:t>
      </w:r>
    </w:p>
    <w:p w14:paraId="1BCAFCD3" w14:textId="77777777" w:rsidR="009374C1" w:rsidRDefault="009374C1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4/ Communication :</w:t>
      </w:r>
    </w:p>
    <w:p w14:paraId="5551E9AB" w14:textId="5390FC4C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</w:t>
      </w:r>
      <w:r w:rsidR="009374C1">
        <w:t>mise en œuvre du plan de communication (arti</w:t>
      </w:r>
      <w:r>
        <w:t>cles, ateliers…)</w:t>
      </w:r>
    </w:p>
    <w:p w14:paraId="7A1504F1" w14:textId="77777777" w:rsidR="009374C1" w:rsidRDefault="009374C1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5/ Veille juridique et règlementaire :</w:t>
      </w:r>
    </w:p>
    <w:p w14:paraId="136B9979" w14:textId="61542894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- </w:t>
      </w:r>
      <w:r w:rsidR="009374C1">
        <w:t>suivi de la règlementatio</w:t>
      </w:r>
      <w:r>
        <w:t>n et diffusion de l’information</w:t>
      </w:r>
    </w:p>
    <w:p w14:paraId="21EB7D9E" w14:textId="1CB09E8F" w:rsidR="009374C1" w:rsidRDefault="005108E7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- supervis</w:t>
      </w:r>
      <w:r w:rsidR="009374C1">
        <w:t>ion</w:t>
      </w:r>
      <w:r>
        <w:t xml:space="preserve"> de notes juridiques et fiches</w:t>
      </w:r>
    </w:p>
    <w:p w14:paraId="623ED4E3" w14:textId="77777777" w:rsidR="009374C1" w:rsidRDefault="009374C1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6/ Mise à jour des documents internes permettant le respect de la piste d’audit</w:t>
      </w:r>
    </w:p>
    <w:p w14:paraId="1F79F50A" w14:textId="77777777" w:rsidR="009374C1" w:rsidRPr="005108E7" w:rsidRDefault="009374C1" w:rsidP="0093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7/ Coordination de la formation</w:t>
      </w:r>
    </w:p>
    <w:p w14:paraId="64C6FC4E" w14:textId="2DDFDA95" w:rsidR="000048EC" w:rsidRPr="005108E7" w:rsidRDefault="005108E7" w:rsidP="005A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5108E7">
        <w:rPr>
          <w:color w:val="323E4F" w:themeColor="text2" w:themeShade="BF"/>
        </w:rPr>
        <w:t>8/ Suivi des travaux sur le système d’information Synergie</w:t>
      </w:r>
    </w:p>
    <w:p w14:paraId="58F121C5" w14:textId="77777777" w:rsidR="005108E7" w:rsidRDefault="005108E7" w:rsidP="005A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1506C187" w14:textId="407E37FC" w:rsidR="007B2C83" w:rsidRPr="007B2C83" w:rsidRDefault="007B2C83" w:rsidP="007B2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2C83">
        <w:t xml:space="preserve">Il participe à toute autre activité de la section </w:t>
      </w:r>
      <w:r w:rsidR="00464668">
        <w:t xml:space="preserve">et du bureau </w:t>
      </w:r>
      <w:r w:rsidRPr="007B2C83">
        <w:t>le cas échéant.</w:t>
      </w:r>
    </w:p>
    <w:p w14:paraId="56558913" w14:textId="77777777" w:rsidR="007B2C83" w:rsidRDefault="007B2C83" w:rsidP="005A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286D5839" w14:textId="24873724" w:rsidR="000048EC" w:rsidRPr="00433D48" w:rsidRDefault="000048EC" w:rsidP="005A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85180">
        <w:rPr>
          <w:b/>
          <w:color w:val="002060"/>
        </w:rPr>
        <w:t>Votre environnement professionnel</w:t>
      </w:r>
      <w:r w:rsidR="009607E4">
        <w:rPr>
          <w:b/>
          <w:color w:val="002060"/>
        </w:rPr>
        <w:t xml:space="preserve"> : </w:t>
      </w:r>
    </w:p>
    <w:p w14:paraId="1752BDE6" w14:textId="7575BE88" w:rsidR="00FD64E4" w:rsidRDefault="00FD64E4" w:rsidP="00FD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La direction générale des étrangers en France (DGEF) est chargée au sein du ministère de l’Intérieur de la politique d’immigration, d’asile, d’intégration et d’accès à la nationalité française. La DGEF agit dans les domaines qui couvrent l’intégralité du parcours des étrangers en France : entrée sur le territoire, séjour, travail, lutte contre l’immigration irrégulière, asile, intégration, naturalisation. </w:t>
      </w:r>
    </w:p>
    <w:p w14:paraId="5C4BF167" w14:textId="77777777" w:rsidR="00FD64E4" w:rsidRDefault="00FD64E4" w:rsidP="00FD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878D5E1" w14:textId="77777777" w:rsidR="00FD64E4" w:rsidRDefault="00FD64E4" w:rsidP="00FD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Le service de la performance et des ressources (SPR), composé de 4 bureaux, assure l’intégralité des missions de soutien pour les directions et services de la DGEF.</w:t>
      </w:r>
    </w:p>
    <w:p w14:paraId="4B620358" w14:textId="10C16F3E" w:rsidR="00FD64E4" w:rsidRPr="00FD64E4" w:rsidRDefault="00FD64E4" w:rsidP="00FD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</w:p>
    <w:p w14:paraId="05DE41BA" w14:textId="58979CAA" w:rsidR="000048EC" w:rsidRPr="00AB34E6" w:rsidRDefault="000048EC" w:rsidP="005A3EC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AB34E6">
        <w:rPr>
          <w:b/>
          <w:color w:val="323E4F" w:themeColor="text2" w:themeShade="BF"/>
        </w:rPr>
        <w:t>Activités du service</w:t>
      </w:r>
      <w:r w:rsidR="009607E4">
        <w:rPr>
          <w:b/>
          <w:color w:val="323E4F" w:themeColor="text2" w:themeShade="BF"/>
        </w:rPr>
        <w:t xml:space="preserve"> </w:t>
      </w:r>
    </w:p>
    <w:p w14:paraId="5258C254" w14:textId="5348BEA8" w:rsidR="00FD64E4" w:rsidRDefault="00FD64E4" w:rsidP="00FD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La DGEF est autorité de gestion des fonds européens asile, migration, intégration (FAMI) ; sécurité intérieure (FSI</w:t>
      </w:r>
      <w:r w:rsidR="009513A3">
        <w:t>) ; frontières et visas (IGFV).</w:t>
      </w:r>
    </w:p>
    <w:p w14:paraId="3223E629" w14:textId="77777777" w:rsidR="00FD64E4" w:rsidRDefault="00FD64E4" w:rsidP="00FD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Le bureau des fonds européens (BFE) est en charge de la gestion de ces fonds européens.</w:t>
      </w:r>
    </w:p>
    <w:p w14:paraId="26417DF9" w14:textId="77777777" w:rsidR="00FD64E4" w:rsidRPr="009A5D36" w:rsidRDefault="00FD64E4" w:rsidP="00FD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DBA7DF1" w14:textId="77777777" w:rsidR="000048EC" w:rsidRPr="00E572F3" w:rsidRDefault="000048EC" w:rsidP="005A3EC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B34E6">
        <w:rPr>
          <w:b/>
          <w:color w:val="323E4F" w:themeColor="text2" w:themeShade="BF"/>
        </w:rPr>
        <w:t>Composition et effectifs du service</w:t>
      </w:r>
      <w:r w:rsidR="009607E4">
        <w:rPr>
          <w:b/>
          <w:color w:val="323E4F" w:themeColor="text2" w:themeShade="BF"/>
        </w:rPr>
        <w:t xml:space="preserve"> </w:t>
      </w:r>
    </w:p>
    <w:p w14:paraId="39B5BB14" w14:textId="1BD93A76" w:rsidR="006C3680" w:rsidRPr="006C3680" w:rsidRDefault="006C3680" w:rsidP="0025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C3680">
        <w:rPr>
          <w:rFonts w:eastAsia="Times New Roman" w:cstheme="minorHAnsi"/>
          <w:lang w:eastAsia="fr-FR"/>
        </w:rPr>
        <w:t xml:space="preserve">Le BFE est composé de </w:t>
      </w:r>
      <w:r w:rsidR="00464668" w:rsidRPr="006C3680">
        <w:rPr>
          <w:rFonts w:eastAsia="Times New Roman" w:cstheme="minorHAnsi"/>
          <w:lang w:eastAsia="fr-FR"/>
        </w:rPr>
        <w:t>2</w:t>
      </w:r>
      <w:r w:rsidR="009513A3">
        <w:rPr>
          <w:rFonts w:eastAsia="Times New Roman" w:cstheme="minorHAnsi"/>
          <w:lang w:eastAsia="fr-FR"/>
        </w:rPr>
        <w:t>0</w:t>
      </w:r>
      <w:r w:rsidR="00464668" w:rsidRPr="006C3680">
        <w:rPr>
          <w:rFonts w:eastAsia="Times New Roman" w:cstheme="minorHAnsi"/>
          <w:lang w:eastAsia="fr-FR"/>
        </w:rPr>
        <w:t xml:space="preserve"> </w:t>
      </w:r>
      <w:r w:rsidRPr="006C3680">
        <w:rPr>
          <w:rFonts w:eastAsia="Times New Roman" w:cstheme="minorHAnsi"/>
          <w:lang w:eastAsia="fr-FR"/>
        </w:rPr>
        <w:t>agents, dont le chef de bureau et son adjoint, au sein d'un service qui</w:t>
      </w:r>
      <w:r>
        <w:rPr>
          <w:rFonts w:eastAsia="Times New Roman" w:cstheme="minorHAnsi"/>
          <w:lang w:eastAsia="fr-FR"/>
        </w:rPr>
        <w:t xml:space="preserve"> comprend environ 50 personnes.</w:t>
      </w:r>
    </w:p>
    <w:p w14:paraId="4B8AD12D" w14:textId="7AD98818" w:rsidR="006C3680" w:rsidRPr="006C3680" w:rsidRDefault="006C3680" w:rsidP="006C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fr-FR"/>
        </w:rPr>
      </w:pPr>
      <w:r w:rsidRPr="006C3680">
        <w:rPr>
          <w:rFonts w:eastAsia="Times New Roman" w:cstheme="minorHAnsi"/>
          <w:lang w:eastAsia="fr-FR"/>
        </w:rPr>
        <w:t>Il s'orga</w:t>
      </w:r>
      <w:r>
        <w:rPr>
          <w:rFonts w:eastAsia="Times New Roman" w:cstheme="minorHAnsi"/>
          <w:lang w:eastAsia="fr-FR"/>
        </w:rPr>
        <w:t xml:space="preserve">nise autour de </w:t>
      </w:r>
      <w:r w:rsidR="009513A3">
        <w:rPr>
          <w:rFonts w:eastAsia="Times New Roman" w:cstheme="minorHAnsi"/>
          <w:lang w:eastAsia="fr-FR"/>
        </w:rPr>
        <w:t>2</w:t>
      </w:r>
      <w:r w:rsidR="00464668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sections :</w:t>
      </w:r>
    </w:p>
    <w:p w14:paraId="15C26BF7" w14:textId="03FE98A0" w:rsidR="006C3680" w:rsidRPr="006C3680" w:rsidRDefault="006C3680" w:rsidP="006C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fr-FR"/>
        </w:rPr>
      </w:pPr>
      <w:r w:rsidRPr="006C3680">
        <w:rPr>
          <w:rFonts w:eastAsia="Times New Roman" w:cstheme="minorHAnsi"/>
          <w:lang w:eastAsia="fr-FR"/>
        </w:rPr>
        <w:t>- programma</w:t>
      </w:r>
      <w:r w:rsidR="00DC65F6">
        <w:rPr>
          <w:rFonts w:eastAsia="Times New Roman" w:cstheme="minorHAnsi"/>
          <w:lang w:eastAsia="fr-FR"/>
        </w:rPr>
        <w:t>tion-contrôle (</w:t>
      </w:r>
      <w:r w:rsidR="00464668">
        <w:rPr>
          <w:rFonts w:eastAsia="Times New Roman" w:cstheme="minorHAnsi"/>
          <w:lang w:eastAsia="fr-FR"/>
        </w:rPr>
        <w:t xml:space="preserve">12 </w:t>
      </w:r>
      <w:r>
        <w:rPr>
          <w:rFonts w:eastAsia="Times New Roman" w:cstheme="minorHAnsi"/>
          <w:lang w:eastAsia="fr-FR"/>
        </w:rPr>
        <w:t>A)</w:t>
      </w:r>
    </w:p>
    <w:p w14:paraId="52381250" w14:textId="529F57D9" w:rsidR="006C3680" w:rsidRPr="006C3680" w:rsidRDefault="009374C1" w:rsidP="006C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-</w:t>
      </w:r>
      <w:r w:rsidR="006C3680" w:rsidRPr="006C3680">
        <w:rPr>
          <w:rFonts w:eastAsia="Times New Roman" w:cstheme="minorHAnsi"/>
          <w:lang w:eastAsia="fr-FR"/>
        </w:rPr>
        <w:t xml:space="preserve"> appui</w:t>
      </w:r>
      <w:r w:rsidR="00DC65F6">
        <w:rPr>
          <w:rFonts w:eastAsia="Times New Roman" w:cstheme="minorHAnsi"/>
          <w:lang w:eastAsia="fr-FR"/>
        </w:rPr>
        <w:t>-valorisation (7</w:t>
      </w:r>
      <w:r w:rsidR="006C3680">
        <w:rPr>
          <w:rFonts w:eastAsia="Times New Roman" w:cstheme="minorHAnsi"/>
          <w:lang w:eastAsia="fr-FR"/>
        </w:rPr>
        <w:t xml:space="preserve"> A)</w:t>
      </w:r>
    </w:p>
    <w:p w14:paraId="59FE4CDC" w14:textId="77777777" w:rsidR="006C3680" w:rsidRPr="006C3680" w:rsidRDefault="006C3680" w:rsidP="006C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323E4F" w:themeColor="text2" w:themeShade="BF"/>
          <w:lang w:eastAsia="fr-FR"/>
        </w:rPr>
      </w:pPr>
    </w:p>
    <w:p w14:paraId="14AD02E6" w14:textId="77777777" w:rsidR="000048EC" w:rsidRPr="00AB34E6" w:rsidRDefault="000048EC" w:rsidP="005A3ECA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AB34E6">
        <w:rPr>
          <w:b/>
          <w:color w:val="323E4F" w:themeColor="text2" w:themeShade="BF"/>
        </w:rPr>
        <w:lastRenderedPageBreak/>
        <w:t>Liaisons hiérarchiques</w:t>
      </w:r>
      <w:r w:rsidR="009607E4">
        <w:rPr>
          <w:b/>
          <w:color w:val="323E4F" w:themeColor="text2" w:themeShade="BF"/>
        </w:rPr>
        <w:t xml:space="preserve"> </w:t>
      </w:r>
    </w:p>
    <w:p w14:paraId="323C20C5" w14:textId="473450A4" w:rsidR="00C40371" w:rsidRDefault="00DC65F6" w:rsidP="0025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L</w:t>
      </w:r>
      <w:r w:rsidR="00C40371">
        <w:t xml:space="preserve">e </w:t>
      </w:r>
      <w:r w:rsidR="006A5894">
        <w:t>chef de</w:t>
      </w:r>
      <w:r w:rsidR="00C40371">
        <w:t xml:space="preserve"> sect</w:t>
      </w:r>
      <w:r w:rsidR="006A5894">
        <w:t>ion appui-valorisation e</w:t>
      </w:r>
      <w:r w:rsidR="009374C1">
        <w:t>st placé sous l’autorité du chef de bureau et</w:t>
      </w:r>
      <w:r w:rsidR="00C40371">
        <w:t xml:space="preserve"> son adjoint</w:t>
      </w:r>
      <w:r w:rsidR="00EF15DC">
        <w:t xml:space="preserve">. </w:t>
      </w:r>
    </w:p>
    <w:p w14:paraId="7F37AC76" w14:textId="77777777" w:rsidR="00DC65F6" w:rsidRDefault="00DC65F6" w:rsidP="005A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DD1266C" w14:textId="3CF67887" w:rsidR="005A3ECA" w:rsidRDefault="000048EC" w:rsidP="007312EB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6A2F02">
        <w:rPr>
          <w:b/>
          <w:color w:val="323E4F" w:themeColor="text2" w:themeShade="BF"/>
        </w:rPr>
        <w:t>Liaisons fonctionnelles</w:t>
      </w:r>
    </w:p>
    <w:p w14:paraId="3F0F6318" w14:textId="68F6FBE1" w:rsidR="00464668" w:rsidRPr="00CF2083" w:rsidRDefault="00464668" w:rsidP="0046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26ACC">
        <w:t xml:space="preserve">Ces missions s’effectuent </w:t>
      </w:r>
      <w:r>
        <w:t xml:space="preserve">notamment </w:t>
      </w:r>
      <w:r w:rsidRPr="00F26ACC">
        <w:t xml:space="preserve">en lien avec </w:t>
      </w:r>
      <w:r>
        <w:t>les</w:t>
      </w:r>
      <w:r w:rsidRPr="006C3680">
        <w:t xml:space="preserve"> sections du bureau,</w:t>
      </w:r>
      <w:r>
        <w:t xml:space="preserve"> les bureaux du SPR, </w:t>
      </w:r>
      <w:r w:rsidRPr="00F26ACC">
        <w:t xml:space="preserve">les directions </w:t>
      </w:r>
      <w:r>
        <w:t>et services de la DGEF,</w:t>
      </w:r>
      <w:r w:rsidR="005108E7">
        <w:t xml:space="preserve"> </w:t>
      </w:r>
      <w:r w:rsidR="005108E7" w:rsidRPr="00A9689C">
        <w:t xml:space="preserve">le service de l'achat, de l'innovation et de </w:t>
      </w:r>
      <w:r w:rsidR="005108E7">
        <w:t>la logistique,</w:t>
      </w:r>
      <w:r w:rsidR="005108E7">
        <w:rPr>
          <w:rStyle w:val="st"/>
        </w:rPr>
        <w:t xml:space="preserve"> la mission communication,</w:t>
      </w:r>
      <w:r>
        <w:t xml:space="preserve"> </w:t>
      </w:r>
      <w:r w:rsidR="005108E7" w:rsidRPr="00A9689C">
        <w:t>la direction des libertés publiques et des affaires juridiques</w:t>
      </w:r>
      <w:r w:rsidR="005108E7">
        <w:t xml:space="preserve">, </w:t>
      </w:r>
      <w:r w:rsidRPr="00F26ACC">
        <w:t xml:space="preserve">la direction de la coopération </w:t>
      </w:r>
      <w:r>
        <w:t>internationale de sécurité</w:t>
      </w:r>
      <w:r w:rsidRPr="00F26ACC">
        <w:t>, l’agence nationale de la co</w:t>
      </w:r>
      <w:r w:rsidR="009374C1">
        <w:t>hésion des territoires,</w:t>
      </w:r>
      <w:r>
        <w:t xml:space="preserve"> l’autorité nationale d’audit des fonds européens</w:t>
      </w:r>
      <w:r w:rsidR="009374C1">
        <w:t>,</w:t>
      </w:r>
      <w:r w:rsidR="005108E7">
        <w:t xml:space="preserve"> et</w:t>
      </w:r>
      <w:r w:rsidR="009374C1">
        <w:t xml:space="preserve"> la Commission européenne</w:t>
      </w:r>
      <w:r>
        <w:t>.</w:t>
      </w:r>
    </w:p>
    <w:p w14:paraId="0BD78930" w14:textId="77777777" w:rsidR="006C3680" w:rsidRDefault="006C3680" w:rsidP="00A978D6">
      <w:pPr>
        <w:spacing w:after="0" w:line="240" w:lineRule="auto"/>
        <w:rPr>
          <w:b/>
          <w:color w:val="002060"/>
          <w:u w:val="single"/>
        </w:rPr>
      </w:pPr>
    </w:p>
    <w:p w14:paraId="408485DA" w14:textId="4833EFEC" w:rsidR="00A978D6" w:rsidRPr="00685180" w:rsidRDefault="00A978D6" w:rsidP="00A978D6">
      <w:pPr>
        <w:spacing w:after="0" w:line="240" w:lineRule="auto"/>
        <w:rPr>
          <w:b/>
          <w:color w:val="323E4F" w:themeColor="text2" w:themeShade="BF"/>
          <w:u w:val="single"/>
        </w:rPr>
      </w:pPr>
      <w:r>
        <w:rPr>
          <w:b/>
          <w:color w:val="002060"/>
          <w:u w:val="single"/>
        </w:rPr>
        <w:t>Descriptif du profil recherché</w:t>
      </w:r>
    </w:p>
    <w:p w14:paraId="4BBBBCFF" w14:textId="77777777" w:rsidR="005A3ECA" w:rsidRDefault="005A3ECA" w:rsidP="005A3ECA">
      <w:pPr>
        <w:pStyle w:val="Paragraphedeliste"/>
        <w:spacing w:after="0" w:line="240" w:lineRule="auto"/>
        <w:ind w:left="357"/>
        <w:rPr>
          <w:b/>
          <w:color w:val="323E4F" w:themeColor="text2" w:themeShade="BF"/>
        </w:rPr>
      </w:pPr>
    </w:p>
    <w:p w14:paraId="7C4E7294" w14:textId="2D5A4D81" w:rsidR="000048EC" w:rsidRPr="008544E3" w:rsidRDefault="00D119D1" w:rsidP="00D119D1">
      <w:pPr>
        <w:spacing w:after="0" w:line="240" w:lineRule="auto"/>
        <w:rPr>
          <w:b/>
          <w:color w:val="323E4F" w:themeColor="text2" w:themeShade="BF"/>
          <w:sz w:val="16"/>
          <w:szCs w:val="16"/>
        </w:rPr>
      </w:pPr>
      <w:r w:rsidRPr="000048EC">
        <w:rPr>
          <w:color w:val="FF0000"/>
        </w:rPr>
        <w:t>Attention cet encadre doit comprendre au maximum 3 000 caractères</w:t>
      </w:r>
    </w:p>
    <w:p w14:paraId="688E7FD7" w14:textId="370FC627" w:rsidR="004D1F58" w:rsidRPr="00AB34E6" w:rsidRDefault="004D1F58" w:rsidP="0085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23E4F" w:themeColor="text2" w:themeShade="BF"/>
        </w:rPr>
      </w:pPr>
      <w:r w:rsidRPr="009607E4">
        <w:rPr>
          <w:b/>
          <w:color w:val="002060"/>
        </w:rPr>
        <w:t xml:space="preserve">Vos compétences principales mises en œuvre </w:t>
      </w:r>
      <w:r>
        <w:rPr>
          <w:b/>
          <w:color w:val="323E4F" w:themeColor="text2" w:themeShade="BF"/>
        </w:rPr>
        <w:t>(listes déroulante</w:t>
      </w:r>
      <w:r w:rsidR="005A3ECA">
        <w:rPr>
          <w:b/>
          <w:color w:val="323E4F" w:themeColor="text2" w:themeShade="BF"/>
        </w:rPr>
        <w:t>s</w:t>
      </w:r>
      <w:r>
        <w:rPr>
          <w:b/>
          <w:color w:val="323E4F" w:themeColor="text2" w:themeShade="BF"/>
        </w:rPr>
        <w:t>)</w:t>
      </w:r>
    </w:p>
    <w:p w14:paraId="3DCB407C" w14:textId="77777777" w:rsidR="00685180" w:rsidRDefault="00685180" w:rsidP="0085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23E4F" w:themeColor="text2" w:themeShade="BF"/>
        </w:rPr>
      </w:pPr>
      <w:r w:rsidRPr="00AB34E6">
        <w:rPr>
          <w:b/>
          <w:color w:val="323E4F" w:themeColor="text2" w:themeShade="BF"/>
        </w:rPr>
        <w:t>Connaissances techniques</w:t>
      </w:r>
    </w:p>
    <w:sdt>
      <w:sdtPr>
        <w:rPr>
          <w:b/>
          <w:sz w:val="18"/>
          <w:szCs w:val="18"/>
        </w:rPr>
        <w:alias w:val="Connaissances techniques"/>
        <w:tag w:val="Connaissances techniques"/>
        <w:id w:val="79905526"/>
        <w:placeholder>
          <w:docPart w:val="C7A792F473E24E5990401F0CCF1F3345"/>
        </w:placeholder>
        <w:dropDownList>
          <w:listItem w:displayText="Connaissance technique au choix" w:value="Connaissance technique au choix"/>
          <w:listItem w:displayText="Avoir des compétences budgétaires et comptables" w:value="Avoir des compétences budgétaires et comptables"/>
          <w:listItem w:displayText="Avoir des compétences en informatique - bureautique" w:value="Avoir des compétences en informatique - bureautique"/>
          <w:listItem w:displayText="Avoir des compétences juridiques" w:value="Avoir des compétences juridiques"/>
          <w:listItem w:displayText="Connaître l'environnement professionnel" w:value="Connaître l'environnement professionnel"/>
        </w:dropDownList>
      </w:sdtPr>
      <w:sdtEndPr/>
      <w:sdtContent>
        <w:p w14:paraId="3975A5AC" w14:textId="7805EDA6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Connaître l'environnement professionnel</w:t>
          </w:r>
        </w:p>
      </w:sdtContent>
    </w:sdt>
    <w:sdt>
      <w:sdtPr>
        <w:rPr>
          <w:color w:val="808080"/>
          <w:sz w:val="18"/>
          <w:szCs w:val="18"/>
        </w:rPr>
        <w:alias w:val="Niveau requis"/>
        <w:tag w:val="Niveau requis"/>
        <w:id w:val="79904626"/>
        <w:placeholder>
          <w:docPart w:val="21B0825E25834B64BD6633FD6ED539F6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71617C0B" w14:textId="0732DD02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79904629"/>
        <w:placeholder>
          <w:docPart w:val="21B0825E25834B64BD6633FD6ED539F6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43E0938E" w14:textId="74D4B6D3" w:rsidR="008544E3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à aquérir</w:t>
          </w:r>
        </w:p>
      </w:sdtContent>
    </w:sdt>
    <w:sdt>
      <w:sdtPr>
        <w:rPr>
          <w:b/>
          <w:sz w:val="18"/>
          <w:szCs w:val="18"/>
        </w:rPr>
        <w:alias w:val="Connaissances techniques"/>
        <w:tag w:val="Connaissances techniques"/>
        <w:id w:val="-1316493314"/>
        <w:placeholder>
          <w:docPart w:val="6649EDB851CA46A09410BA13820AD630"/>
        </w:placeholder>
        <w:dropDownList>
          <w:listItem w:displayText="Connaissance technique au choix" w:value="Connaissance technique au choix"/>
          <w:listItem w:displayText="Avoir des compétences budgétaires et comptables" w:value="Avoir des compétences budgétaires et comptables"/>
          <w:listItem w:displayText="Avoir des compétences en informatique - bureautique" w:value="Avoir des compétences en informatique - bureautique"/>
          <w:listItem w:displayText="Avoir des compétences juridiques" w:value="Avoir des compétences juridiques"/>
          <w:listItem w:displayText="Connaître l'environnement professionnel" w:value="Connaître l'environnement professionnel"/>
        </w:dropDownList>
      </w:sdtPr>
      <w:sdtEndPr/>
      <w:sdtContent>
        <w:p w14:paraId="1989753F" w14:textId="29A24A72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Avoir des compétences budgétaires et comptables</w:t>
          </w:r>
        </w:p>
      </w:sdtContent>
    </w:sdt>
    <w:sdt>
      <w:sdtPr>
        <w:rPr>
          <w:color w:val="808080"/>
          <w:sz w:val="18"/>
          <w:szCs w:val="18"/>
        </w:rPr>
        <w:alias w:val="Niveau requis"/>
        <w:tag w:val="Niveau requis"/>
        <w:id w:val="1784919864"/>
        <w:placeholder>
          <w:docPart w:val="9F944C47C3DF4616A0634767D7B7D727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4963B060" w14:textId="1D929B62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825560060"/>
        <w:placeholder>
          <w:docPart w:val="9F944C47C3DF4616A0634767D7B7D727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10723F73" w14:textId="1F9B4B4B" w:rsidR="008544E3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à aquérir</w:t>
          </w:r>
        </w:p>
      </w:sdtContent>
    </w:sdt>
    <w:p w14:paraId="09F8D9D3" w14:textId="6CB93E86" w:rsidR="008544E3" w:rsidRPr="00290049" w:rsidRDefault="008544E3" w:rsidP="0085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AB34E6">
        <w:rPr>
          <w:b/>
          <w:color w:val="323E4F" w:themeColor="text2" w:themeShade="BF"/>
        </w:rPr>
        <w:t xml:space="preserve"> </w:t>
      </w:r>
      <w:sdt>
        <w:sdtPr>
          <w:rPr>
            <w:b/>
            <w:sz w:val="18"/>
            <w:szCs w:val="18"/>
          </w:rPr>
          <w:alias w:val="Connaissances techniques"/>
          <w:tag w:val="Connaissances techniques"/>
          <w:id w:val="-1058315929"/>
          <w:placeholder>
            <w:docPart w:val="4C44068308B5450C91E54FFDB1BF95E6"/>
          </w:placeholder>
          <w:dropDownList>
            <w:listItem w:displayText="Connaissance technique au choix" w:value="Connaissance technique au choix"/>
            <w:listItem w:displayText="Avoir des compétences budgétaires et comptables" w:value="Avoir des compétences budgétaires et comptables"/>
            <w:listItem w:displayText="Avoir des compétences en informatique - bureautique" w:value="Avoir des compétences en informatique - bureautique"/>
            <w:listItem w:displayText="Avoir des compétences juridiques" w:value="Avoir des compétences juridiques"/>
            <w:listItem w:displayText="Connaître l'environnement professionnel" w:value="Connaître l'environnement professionnel"/>
          </w:dropDownList>
        </w:sdtPr>
        <w:sdtEndPr/>
        <w:sdtContent>
          <w:r w:rsidR="00433D48">
            <w:rPr>
              <w:b/>
              <w:sz w:val="18"/>
              <w:szCs w:val="18"/>
            </w:rPr>
            <w:t>Avoir des compétences en informatique - bureautique</w:t>
          </w:r>
        </w:sdtContent>
      </w:sdt>
    </w:p>
    <w:sdt>
      <w:sdtPr>
        <w:rPr>
          <w:color w:val="808080"/>
          <w:sz w:val="18"/>
          <w:szCs w:val="18"/>
        </w:rPr>
        <w:alias w:val="Niveau requis"/>
        <w:tag w:val="Niveau requis"/>
        <w:id w:val="98846005"/>
        <w:placeholder>
          <w:docPart w:val="98CEB91E1041494E87FA2AFEC26A3CC1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2AC92C3A" w14:textId="3EA82133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niveau pratique</w:t>
          </w:r>
        </w:p>
      </w:sdtContent>
    </w:sdt>
    <w:sdt>
      <w:sdtPr>
        <w:rPr>
          <w:sz w:val="18"/>
          <w:szCs w:val="18"/>
        </w:rPr>
        <w:id w:val="1570298371"/>
        <w:placeholder>
          <w:docPart w:val="98CEB91E1041494E87FA2AFEC26A3CC1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02B265DF" w14:textId="6E26B0BD" w:rsidR="008544E3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7E7046BB" w14:textId="77777777" w:rsidR="00AD6A68" w:rsidRPr="00290049" w:rsidRDefault="003526C9" w:rsidP="00AD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alias w:val="Connaissances techniques"/>
          <w:tag w:val="Connaissances techniques"/>
          <w:id w:val="-1281481423"/>
          <w:placeholder>
            <w:docPart w:val="B81688E4C23547498D50F030020A4BB8"/>
          </w:placeholder>
          <w:dropDownList>
            <w:listItem w:displayText="Connaissance technique au choix" w:value="Connaissance technique au choix"/>
            <w:listItem w:displayText="Avoir des compétences budgétaires et comptables" w:value="Avoir des compétences budgétaires et comptables"/>
            <w:listItem w:displayText="Avoir des compétences en informatique - bureautique" w:value="Avoir des compétences en informatique - bureautique"/>
            <w:listItem w:displayText="Avoir des compétences juridiques" w:value="Avoir des compétences juridiques"/>
            <w:listItem w:displayText="Connaître l'environnement professionnel" w:value="Connaître l'environnement professionnel"/>
          </w:dropDownList>
        </w:sdtPr>
        <w:sdtEndPr/>
        <w:sdtContent>
          <w:r w:rsidR="00AD6A68">
            <w:rPr>
              <w:b/>
              <w:sz w:val="18"/>
              <w:szCs w:val="18"/>
            </w:rPr>
            <w:t>Avoir des compétences juridiques</w:t>
          </w:r>
        </w:sdtContent>
      </w:sdt>
    </w:p>
    <w:sdt>
      <w:sdtPr>
        <w:rPr>
          <w:color w:val="808080"/>
          <w:sz w:val="18"/>
          <w:szCs w:val="18"/>
        </w:rPr>
        <w:alias w:val="Niveau requis"/>
        <w:tag w:val="Niveau requis"/>
        <w:id w:val="83889094"/>
        <w:placeholder>
          <w:docPart w:val="4F6A81A6D22547B8BF7E01FFD8883DD1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34567BC8" w14:textId="77777777" w:rsidR="00AD6A68" w:rsidRPr="00290049" w:rsidRDefault="00AD6A68" w:rsidP="00AD6A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-367148645"/>
        <w:placeholder>
          <w:docPart w:val="4F6A81A6D22547B8BF7E01FFD8883DD1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62FF7D21" w14:textId="7C2CC3F7" w:rsidR="00AD6A68" w:rsidRDefault="003526C9" w:rsidP="00AD6A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25319330" w14:textId="715BA86D" w:rsidR="00AD6A68" w:rsidRDefault="00AD6A68" w:rsidP="0037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Autres : </w:t>
      </w:r>
    </w:p>
    <w:p w14:paraId="047C83EF" w14:textId="77777777" w:rsidR="00370EA6" w:rsidRPr="00370EA6" w:rsidRDefault="00370EA6" w:rsidP="0037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370EA6">
        <w:rPr>
          <w:b/>
          <w:sz w:val="18"/>
          <w:szCs w:val="18"/>
        </w:rPr>
        <w:t>Connaissance des mécanismes de gestion des programmes européens appréciée</w:t>
      </w:r>
    </w:p>
    <w:p w14:paraId="35BC7387" w14:textId="037F292C" w:rsidR="00370EA6" w:rsidRDefault="00370EA6" w:rsidP="0037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370EA6">
        <w:rPr>
          <w:b/>
          <w:sz w:val="18"/>
          <w:szCs w:val="18"/>
        </w:rPr>
        <w:t>Connaissance du logiciel SYNERGIE appréciée</w:t>
      </w:r>
    </w:p>
    <w:p w14:paraId="405B2ED0" w14:textId="6CFB9CCA" w:rsidR="00370EA6" w:rsidRDefault="00AD6A68" w:rsidP="0037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Anglais : niveau B2/C1</w:t>
      </w:r>
      <w:r w:rsidR="00CD05AC">
        <w:rPr>
          <w:b/>
          <w:sz w:val="18"/>
          <w:szCs w:val="18"/>
        </w:rPr>
        <w:t xml:space="preserve"> nécessaire</w:t>
      </w:r>
    </w:p>
    <w:p w14:paraId="16373B5A" w14:textId="77777777" w:rsidR="00AD6A68" w:rsidRPr="00370EA6" w:rsidRDefault="00AD6A68" w:rsidP="0037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</w:p>
    <w:p w14:paraId="10FAC35A" w14:textId="53117790" w:rsidR="00685180" w:rsidRDefault="00685180" w:rsidP="0037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23E4F" w:themeColor="text2" w:themeShade="BF"/>
        </w:rPr>
      </w:pPr>
      <w:r w:rsidRPr="00AB34E6">
        <w:rPr>
          <w:b/>
          <w:color w:val="323E4F" w:themeColor="text2" w:themeShade="BF"/>
        </w:rPr>
        <w:t>Savoir-faire</w:t>
      </w:r>
    </w:p>
    <w:sdt>
      <w:sdtPr>
        <w:rPr>
          <w:b/>
          <w:sz w:val="18"/>
          <w:szCs w:val="18"/>
        </w:rPr>
        <w:alias w:val="Savoir faire"/>
        <w:tag w:val="savoir faire"/>
        <w:id w:val="79904632"/>
        <w:placeholder>
          <w:docPart w:val="36E0024478414FB7B623BD8A90FA8620"/>
        </w:placeholder>
        <w:dropDownList>
          <w:listItem w:displayText="Savoir-faire au choix" w:value="Savoir-faire au choix"/>
          <w:listItem w:displayText="Savoir appliquer la réglementation" w:value="Savoir appliquer la réglementation"/>
          <w:listItem w:displayText="Savoir travailler en équipe" w:value="Savoir travailler en équipe"/>
          <w:listItem w:displayText="Avoir l'esprit de synthèse" w:value="Avoir l'esprit de synthèse"/>
          <w:listItem w:displayText="Savoir analyser" w:value="Savoir analyser"/>
          <w:listItem w:displayText="Savoir manager" w:value="Savoir manager"/>
          <w:listItem w:displayText="Savoir négocier" w:value="Savoir négocier"/>
          <w:listItem w:displayText="Savoir rédiger" w:value="Savoir rédiger"/>
          <w:listItem w:displayText="Savoir gérer un projet" w:value="Savoir gérer un projet"/>
          <w:listItem w:displayText="Savoir s'organiser" w:value="Savoir s'organiser"/>
        </w:dropDownList>
      </w:sdtPr>
      <w:sdtEndPr/>
      <w:sdtContent>
        <w:p w14:paraId="7F251508" w14:textId="7753CDF7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Savoir appliquer la réglementation</w:t>
          </w:r>
        </w:p>
      </w:sdtContent>
    </w:sdt>
    <w:sdt>
      <w:sdtPr>
        <w:rPr>
          <w:sz w:val="18"/>
          <w:szCs w:val="18"/>
        </w:rPr>
        <w:alias w:val="Niveau requis"/>
        <w:tag w:val="Niveau requis"/>
        <w:id w:val="79904633"/>
        <w:placeholder>
          <w:docPart w:val="34B82489FD0B4478B65F65600D445C39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4CA4D3BC" w14:textId="67077BC7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79904634"/>
        <w:placeholder>
          <w:docPart w:val="34B82489FD0B4478B65F65600D445C39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6A5BA8A3" w14:textId="039FE14A" w:rsidR="008544E3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sdt>
      <w:sdtPr>
        <w:rPr>
          <w:b/>
          <w:sz w:val="18"/>
          <w:szCs w:val="18"/>
        </w:rPr>
        <w:alias w:val="Savoir faire"/>
        <w:tag w:val="savoir faire"/>
        <w:id w:val="1142776382"/>
        <w:placeholder>
          <w:docPart w:val="E774C83805C4405EBB3E6943008081C9"/>
        </w:placeholder>
        <w:dropDownList>
          <w:listItem w:displayText="Savoir-faire au choix" w:value="Savoir-faire au choix"/>
          <w:listItem w:displayText="Savoir appliquer la réglementation" w:value="Savoir appliquer la réglementation"/>
          <w:listItem w:displayText="Savoir travailler en équipe" w:value="Savoir travailler en équipe"/>
          <w:listItem w:displayText="Avoir l'esprit de synthèse" w:value="Avoir l'esprit de synthèse"/>
          <w:listItem w:displayText="Savoir analyser" w:value="Savoir analyser"/>
          <w:listItem w:displayText="Savoir manager" w:value="Savoir manager"/>
          <w:listItem w:displayText="Savoir négocier" w:value="Savoir négocier"/>
          <w:listItem w:displayText="Savoir rédiger" w:value="Savoir rédiger"/>
          <w:listItem w:displayText="Savoir gérer un projet" w:value="Savoir gérer un projet"/>
          <w:listItem w:displayText="Savoir s'organiser" w:value="Savoir s'organiser"/>
        </w:dropDownList>
      </w:sdtPr>
      <w:sdtEndPr/>
      <w:sdtContent>
        <w:p w14:paraId="59617125" w14:textId="39969AA8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Savoir analyser</w:t>
          </w:r>
        </w:p>
      </w:sdtContent>
    </w:sdt>
    <w:sdt>
      <w:sdtPr>
        <w:rPr>
          <w:sz w:val="18"/>
          <w:szCs w:val="18"/>
        </w:rPr>
        <w:alias w:val="Niveau requis"/>
        <w:tag w:val="Niveau requis"/>
        <w:id w:val="1110162269"/>
        <w:placeholder>
          <w:docPart w:val="AE4F1BB0E417428FAF1BBECC4A125BAC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0A3E82EB" w14:textId="6A37F028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1200830697"/>
        <w:placeholder>
          <w:docPart w:val="AE4F1BB0E417428FAF1BBECC4A125BAC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1B31291F" w14:textId="006F470F" w:rsidR="008544E3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48034322" w14:textId="78E1B5B1" w:rsidR="008544E3" w:rsidRPr="00290049" w:rsidRDefault="003526C9" w:rsidP="0085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sdt>
        <w:sdtPr>
          <w:rPr>
            <w:b/>
            <w:sz w:val="18"/>
            <w:szCs w:val="18"/>
          </w:rPr>
          <w:alias w:val="Savoir faire"/>
          <w:tag w:val="savoir faire"/>
          <w:id w:val="814228793"/>
          <w:placeholder>
            <w:docPart w:val="806E2E6D6E834C72808D89F7A40BD9B7"/>
          </w:placeholder>
          <w:dropDownList>
            <w:listItem w:displayText="Savoir-faire au choix" w:value="Savoir-faire au choix"/>
            <w:listItem w:displayText="Savoir appliquer la réglementation" w:value="Savoir appliquer la réglementation"/>
            <w:listItem w:displayText="Savoir travailler en équipe" w:value="Savoir travailler en équipe"/>
            <w:listItem w:displayText="Avoir l'esprit de synthèse" w:value="Avoir l'esprit de synthèse"/>
            <w:listItem w:displayText="Savoir analyser" w:value="Savoir analyser"/>
            <w:listItem w:displayText="Savoir manager" w:value="Savoir manager"/>
            <w:listItem w:displayText="Savoir négocier" w:value="Savoir négocier"/>
            <w:listItem w:displayText="Savoir rédiger" w:value="Savoir rédiger"/>
            <w:listItem w:displayText="Savoir gérer un projet" w:value="Savoir gérer un projet"/>
            <w:listItem w:displayText="Savoir s'organiser" w:value="Savoir s'organiser"/>
          </w:dropDownList>
        </w:sdtPr>
        <w:sdtEndPr/>
        <w:sdtContent>
          <w:r w:rsidR="00433D48">
            <w:rPr>
              <w:b/>
              <w:sz w:val="18"/>
              <w:szCs w:val="18"/>
            </w:rPr>
            <w:t>Savoir s'organiser</w:t>
          </w:r>
        </w:sdtContent>
      </w:sdt>
    </w:p>
    <w:sdt>
      <w:sdtPr>
        <w:rPr>
          <w:sz w:val="18"/>
          <w:szCs w:val="18"/>
        </w:rPr>
        <w:alias w:val="Niveau requis"/>
        <w:tag w:val="Niveau requis"/>
        <w:id w:val="1101372189"/>
        <w:placeholder>
          <w:docPart w:val="25B28716C7BD44EA8CC4139081CECC4F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40334405" w14:textId="127D296D" w:rsidR="008544E3" w:rsidRPr="00290049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168527229"/>
        <w:placeholder>
          <w:docPart w:val="25B28716C7BD44EA8CC4139081CECC4F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09C55766" w14:textId="489E4801" w:rsidR="008544E3" w:rsidRDefault="00433D48" w:rsidP="008544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75652BB7" w14:textId="2F8C9590" w:rsidR="00AD6A68" w:rsidRPr="00290049" w:rsidRDefault="003526C9" w:rsidP="00AD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sdt>
        <w:sdtPr>
          <w:rPr>
            <w:b/>
            <w:sz w:val="18"/>
            <w:szCs w:val="18"/>
          </w:rPr>
          <w:alias w:val="Savoir faire"/>
          <w:tag w:val="savoir faire"/>
          <w:id w:val="542254529"/>
          <w:placeholder>
            <w:docPart w:val="087C0AD1C2E74AF782051D6E85F3E34C"/>
          </w:placeholder>
          <w:dropDownList>
            <w:listItem w:displayText="Savoir-faire au choix" w:value="Savoir-faire au choix"/>
            <w:listItem w:displayText="Savoir appliquer la réglementation" w:value="Savoir appliquer la réglementation"/>
            <w:listItem w:displayText="Savoir travailler en équipe" w:value="Savoir travailler en équipe"/>
            <w:listItem w:displayText="Avoir l'esprit de synthèse" w:value="Avoir l'esprit de synthèse"/>
            <w:listItem w:displayText="Savoir analyser" w:value="Savoir analyser"/>
            <w:listItem w:displayText="Savoir manager" w:value="Savoir manager"/>
            <w:listItem w:displayText="Savoir négocier" w:value="Savoir négocier"/>
            <w:listItem w:displayText="Savoir rédiger" w:value="Savoir rédiger"/>
            <w:listItem w:displayText="Savoir gérer un projet" w:value="Savoir gérer un projet"/>
            <w:listItem w:displayText="Savoir s'organiser" w:value="Savoir s'organiser"/>
          </w:dropDownList>
        </w:sdtPr>
        <w:sdtEndPr/>
        <w:sdtContent>
          <w:r w:rsidR="00AD6A68">
            <w:rPr>
              <w:b/>
              <w:sz w:val="18"/>
              <w:szCs w:val="18"/>
            </w:rPr>
            <w:t>Savoir travailler en équipe</w:t>
          </w:r>
        </w:sdtContent>
      </w:sdt>
    </w:p>
    <w:sdt>
      <w:sdtPr>
        <w:rPr>
          <w:sz w:val="18"/>
          <w:szCs w:val="18"/>
        </w:rPr>
        <w:alias w:val="Niveau requis"/>
        <w:tag w:val="Niveau requis"/>
        <w:id w:val="-1700774898"/>
        <w:placeholder>
          <w:docPart w:val="5CAB44954FD14DC88E3A1929900942E5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454B1460" w14:textId="77777777" w:rsidR="00AD6A68" w:rsidRPr="00290049" w:rsidRDefault="00AD6A68" w:rsidP="00AD6A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842599846"/>
        <w:placeholder>
          <w:docPart w:val="5CAB44954FD14DC88E3A1929900942E5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3D4A497B" w14:textId="6C597B51" w:rsidR="00AD6A68" w:rsidRDefault="00AD6A68" w:rsidP="00AD6A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72B6A6E3" w14:textId="3F528CE7" w:rsidR="00685180" w:rsidRDefault="00685180" w:rsidP="0085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23E4F" w:themeColor="text2" w:themeShade="BF"/>
        </w:rPr>
      </w:pPr>
      <w:r w:rsidRPr="00AB34E6">
        <w:rPr>
          <w:b/>
          <w:color w:val="323E4F" w:themeColor="text2" w:themeShade="BF"/>
        </w:rPr>
        <w:t>Savoir-être</w:t>
      </w:r>
      <w:r w:rsidR="00990B11">
        <w:rPr>
          <w:b/>
          <w:color w:val="323E4F" w:themeColor="text2" w:themeShade="BF"/>
        </w:rPr>
        <w:t xml:space="preserve"> </w:t>
      </w:r>
    </w:p>
    <w:sdt>
      <w:sdtPr>
        <w:rPr>
          <w:b/>
          <w:sz w:val="18"/>
          <w:szCs w:val="18"/>
        </w:rPr>
        <w:alias w:val="connaissances techniques"/>
        <w:tag w:val="connaissances techniques"/>
        <w:id w:val="-1951935844"/>
        <w:placeholder>
          <w:docPart w:val="1235245723ED4962A0459C98F793A482"/>
        </w:placeholder>
        <w:dropDownList>
          <w:listItem w:displayText="Savoir-être au choix" w:value="Savoir-être au choix"/>
          <w:listItem w:displayText="avoir le sens des relations humaines" w:value="avoir le sens des relations humaines"/>
          <w:listItem w:displayText="savoir accueillir" w:value="savoir accueillir"/>
          <w:listItem w:displayText="savoir s'adapter" w:value="savoir s'adapter"/>
          <w:listItem w:displayText="savoir s'exprimer oralement" w:value="savoir s'exprimer oralement"/>
          <w:listItem w:displayText="savoir communiquer" w:value="savoir communiquer"/>
        </w:dropDownList>
      </w:sdtPr>
      <w:sdtEndPr/>
      <w:sdtContent>
        <w:p w14:paraId="0BF84CB4" w14:textId="487EAECD" w:rsidR="006A2F02" w:rsidRPr="00290049" w:rsidRDefault="004B29C9" w:rsidP="006A2F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avoir le sens des relations humaines</w:t>
          </w:r>
        </w:p>
      </w:sdtContent>
    </w:sdt>
    <w:sdt>
      <w:sdtPr>
        <w:rPr>
          <w:sz w:val="18"/>
          <w:szCs w:val="18"/>
        </w:rPr>
        <w:alias w:val="Niveau requis"/>
        <w:tag w:val="Niveau requis"/>
        <w:id w:val="1378438938"/>
        <w:placeholder>
          <w:docPart w:val="33142CCF33BB419E8C5325E3B110F750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797A1514" w14:textId="71CF407F" w:rsidR="006A2F02" w:rsidRPr="00290049" w:rsidRDefault="00433D48" w:rsidP="006A2F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-511755939"/>
        <w:placeholder>
          <w:docPart w:val="33142CCF33BB419E8C5325E3B110F750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5B878AD0" w14:textId="5045B8A2" w:rsidR="006A2F02" w:rsidRDefault="00433D48" w:rsidP="006A2F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6322E54C" w14:textId="5CF460B8" w:rsidR="006A2F02" w:rsidRPr="00290049" w:rsidRDefault="003526C9" w:rsidP="006A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sdt>
        <w:sdtPr>
          <w:rPr>
            <w:b/>
            <w:sz w:val="18"/>
            <w:szCs w:val="18"/>
          </w:rPr>
          <w:alias w:val="connaissances techniques"/>
          <w:tag w:val="connaissances techniques"/>
          <w:id w:val="-1788351531"/>
          <w:placeholder>
            <w:docPart w:val="B563592A99474EB497255FF50484738D"/>
          </w:placeholder>
          <w:dropDownList>
            <w:listItem w:displayText="Savoir-être au choix" w:value="Savoir-être au choix"/>
            <w:listItem w:displayText="avoir le sens des relations humaines" w:value="avoir le sens des relations humaines"/>
            <w:listItem w:displayText="savoir accueillir" w:value="savoir accueillir"/>
            <w:listItem w:displayText="savoir s'adapter" w:value="savoir s'adapter"/>
            <w:listItem w:displayText="savoir s'exprimer oralement" w:value="savoir s'exprimer oralement"/>
            <w:listItem w:displayText="savoir communiquer" w:value="savoir communiquer"/>
          </w:dropDownList>
        </w:sdtPr>
        <w:sdtEndPr/>
        <w:sdtContent>
          <w:r w:rsidR="00433D48">
            <w:rPr>
              <w:b/>
              <w:sz w:val="18"/>
              <w:szCs w:val="18"/>
            </w:rPr>
            <w:t>savoir s'adapter</w:t>
          </w:r>
        </w:sdtContent>
      </w:sdt>
    </w:p>
    <w:sdt>
      <w:sdtPr>
        <w:rPr>
          <w:sz w:val="18"/>
          <w:szCs w:val="18"/>
        </w:rPr>
        <w:alias w:val="Niveau requis"/>
        <w:tag w:val="Niveau requis"/>
        <w:id w:val="-1492788281"/>
        <w:placeholder>
          <w:docPart w:val="E867AAE797E140F990D4928FE14067A8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4CC37F3B" w14:textId="058FFB78" w:rsidR="006A2F02" w:rsidRPr="00290049" w:rsidRDefault="00433D48" w:rsidP="006A2F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sz w:val="18"/>
              <w:szCs w:val="18"/>
            </w:rPr>
            <w:t>niveau maîtrise</w:t>
          </w:r>
        </w:p>
      </w:sdtContent>
    </w:sdt>
    <w:sdt>
      <w:sdtPr>
        <w:rPr>
          <w:sz w:val="18"/>
          <w:szCs w:val="18"/>
        </w:rPr>
        <w:id w:val="-1170408937"/>
        <w:placeholder>
          <w:docPart w:val="E867AAE797E140F990D4928FE14067A8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02F4E67C" w14:textId="6FD8493F" w:rsidR="006A2F02" w:rsidRDefault="00433D48" w:rsidP="006A2F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1C36120F" w14:textId="262F54C7" w:rsidR="006A2F02" w:rsidRPr="00290049" w:rsidRDefault="003526C9" w:rsidP="006A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sdt>
        <w:sdtPr>
          <w:rPr>
            <w:b/>
            <w:sz w:val="18"/>
            <w:szCs w:val="18"/>
          </w:rPr>
          <w:alias w:val="connaissances techniques"/>
          <w:tag w:val="connaissances techniques"/>
          <w:id w:val="-1887550750"/>
          <w:placeholder>
            <w:docPart w:val="EDA27C2FD55B4A398F3C8455E120CF92"/>
          </w:placeholder>
          <w:dropDownList>
            <w:listItem w:displayText="Savoir-être au choix" w:value="Savoir-être au choix"/>
            <w:listItem w:displayText="avoir le sens des relations humaines" w:value="avoir le sens des relations humaines"/>
            <w:listItem w:displayText="savoir accueillir" w:value="savoir accueillir"/>
            <w:listItem w:displayText="savoir s'adapter" w:value="savoir s'adapter"/>
            <w:listItem w:displayText="savoir s'exprimer oralement" w:value="savoir s'exprimer oralement"/>
            <w:listItem w:displayText="savoir communiquer" w:value="savoir communiquer"/>
          </w:dropDownList>
        </w:sdtPr>
        <w:sdtEndPr/>
        <w:sdtContent>
          <w:r w:rsidR="00433D48">
            <w:rPr>
              <w:b/>
              <w:sz w:val="18"/>
              <w:szCs w:val="18"/>
            </w:rPr>
            <w:t>savoir communiquer</w:t>
          </w:r>
        </w:sdtContent>
      </w:sdt>
    </w:p>
    <w:sdt>
      <w:sdtPr>
        <w:rPr>
          <w:sz w:val="18"/>
          <w:szCs w:val="18"/>
        </w:rPr>
        <w:alias w:val="Niveau requis"/>
        <w:tag w:val="Niveau requis"/>
        <w:id w:val="425079872"/>
        <w:placeholder>
          <w:docPart w:val="CEACE951A3B8482294A2D0264F94EDB0"/>
        </w:placeholder>
        <w:dropDownList>
          <w:listItem w:displayText="choix liste" w:value="choix liste"/>
          <w:listItem w:displayText="niveau pratique" w:value="niveau pratique"/>
          <w:listItem w:displayText="niveau expert" w:value="niveau expert"/>
          <w:listItem w:displayText="niveau initié" w:value="niveau initié"/>
          <w:listItem w:displayText="niveau maîtrise" w:value="niveau maîtrise"/>
        </w:dropDownList>
      </w:sdtPr>
      <w:sdtEndPr/>
      <w:sdtContent>
        <w:p w14:paraId="615F84F1" w14:textId="3EB4965C" w:rsidR="006A2F02" w:rsidRPr="00290049" w:rsidRDefault="00433D48" w:rsidP="006A2F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8"/>
              <w:szCs w:val="18"/>
            </w:rPr>
          </w:pPr>
          <w:r>
            <w:rPr>
              <w:sz w:val="18"/>
              <w:szCs w:val="18"/>
            </w:rPr>
            <w:t>niveau pratique</w:t>
          </w:r>
        </w:p>
      </w:sdtContent>
    </w:sdt>
    <w:sdt>
      <w:sdtPr>
        <w:rPr>
          <w:sz w:val="18"/>
          <w:szCs w:val="18"/>
        </w:rPr>
        <w:id w:val="-757516952"/>
        <w:placeholder>
          <w:docPart w:val="CEACE951A3B8482294A2D0264F94EDB0"/>
        </w:placeholder>
        <w:dropDownList>
          <w:listItem w:displayText="choix liste" w:value="choix liste"/>
          <w:listItem w:displayText="requis" w:value="requis"/>
          <w:listItem w:displayText="à aquérir" w:value="à aquérir"/>
        </w:dropDownList>
      </w:sdtPr>
      <w:sdtEndPr/>
      <w:sdtContent>
        <w:p w14:paraId="287BF3EF" w14:textId="606F79A8" w:rsidR="006A2F02" w:rsidRDefault="00433D48" w:rsidP="006A2F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color w:val="323E4F" w:themeColor="text2" w:themeShade="BF"/>
            </w:rPr>
          </w:pPr>
          <w:r>
            <w:rPr>
              <w:sz w:val="18"/>
              <w:szCs w:val="18"/>
            </w:rPr>
            <w:t>requis</w:t>
          </w:r>
        </w:p>
      </w:sdtContent>
    </w:sdt>
    <w:p w14:paraId="7A5787FC" w14:textId="77777777" w:rsidR="006A2F02" w:rsidRDefault="006A2F02" w:rsidP="006A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9607E4">
        <w:rPr>
          <w:b/>
          <w:color w:val="002060"/>
        </w:rPr>
        <w:t xml:space="preserve"> </w:t>
      </w:r>
    </w:p>
    <w:p w14:paraId="7B994F31" w14:textId="61E71D2F" w:rsidR="00A978D6" w:rsidRDefault="00A978D6" w:rsidP="006A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9607E4">
        <w:rPr>
          <w:b/>
          <w:color w:val="002060"/>
        </w:rPr>
        <w:t>Vos perspectives</w:t>
      </w:r>
      <w:r w:rsidRPr="009607E4">
        <w:rPr>
          <w:color w:val="002060"/>
        </w:rPr>
        <w:t> </w:t>
      </w:r>
      <w:r w:rsidRPr="001F0C08">
        <w:rPr>
          <w:color w:val="323E4F" w:themeColor="text2" w:themeShade="BF"/>
        </w:rPr>
        <w:t>:</w:t>
      </w:r>
    </w:p>
    <w:p w14:paraId="760739E2" w14:textId="77777777" w:rsidR="00AD6A68" w:rsidRDefault="00AD6A68" w:rsidP="00AD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Évolution vers d’autres postes d’encadrement ou vers d’autres postes sur les fonds européens ou au sein de la DGEF ou encore dans les autres directions du ministère.</w:t>
      </w:r>
    </w:p>
    <w:p w14:paraId="0E447D21" w14:textId="77777777" w:rsidR="00AD6A68" w:rsidRDefault="00AD6A68" w:rsidP="00AD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Compléter ses connaissances sur les règlementations européennes et les relations avec les institutions nationales et européennes relatives aux fonds européens.</w:t>
      </w:r>
    </w:p>
    <w:p w14:paraId="014EB52A" w14:textId="77777777" w:rsidR="00433D48" w:rsidRPr="00433D48" w:rsidRDefault="00433D48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029BD7" w14:textId="71B46F82" w:rsidR="00A978D6" w:rsidRDefault="00A978D6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9607E4">
        <w:rPr>
          <w:b/>
          <w:color w:val="002060"/>
        </w:rPr>
        <w:t>Durée attendue sur le poste</w:t>
      </w:r>
      <w:r w:rsidRPr="001F0C08">
        <w:rPr>
          <w:color w:val="323E4F" w:themeColor="text2" w:themeShade="BF"/>
        </w:rPr>
        <w:t> :</w:t>
      </w:r>
      <w:r>
        <w:rPr>
          <w:color w:val="323E4F" w:themeColor="text2" w:themeShade="BF"/>
        </w:rPr>
        <w:t xml:space="preserve"> </w:t>
      </w:r>
      <w:r w:rsidR="00433D48" w:rsidRPr="00433D48">
        <w:t>3 ans</w:t>
      </w:r>
    </w:p>
    <w:p w14:paraId="50C8F25E" w14:textId="77777777" w:rsidR="00584189" w:rsidRDefault="00584189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</w:p>
    <w:p w14:paraId="298BE314" w14:textId="77777777" w:rsidR="00A978D6" w:rsidRDefault="00A978D6" w:rsidP="00A978D6">
      <w:pPr>
        <w:spacing w:after="0" w:line="240" w:lineRule="auto"/>
        <w:rPr>
          <w:b/>
          <w:color w:val="002060"/>
          <w:u w:val="single"/>
        </w:rPr>
      </w:pPr>
    </w:p>
    <w:p w14:paraId="769351AD" w14:textId="66E53977" w:rsidR="00A978D6" w:rsidRPr="00685180" w:rsidRDefault="00A978D6" w:rsidP="00A978D6">
      <w:pPr>
        <w:spacing w:after="0" w:line="240" w:lineRule="auto"/>
        <w:rPr>
          <w:b/>
          <w:color w:val="323E4F" w:themeColor="text2" w:themeShade="BF"/>
          <w:u w:val="single"/>
        </w:rPr>
      </w:pPr>
      <w:r>
        <w:rPr>
          <w:b/>
          <w:color w:val="002060"/>
          <w:u w:val="single"/>
        </w:rPr>
        <w:t>Conditions particulières d’exercice</w:t>
      </w:r>
    </w:p>
    <w:p w14:paraId="118A8608" w14:textId="77777777" w:rsidR="00D119D1" w:rsidRDefault="00D119D1" w:rsidP="00D119D1">
      <w:pPr>
        <w:spacing w:after="0" w:line="240" w:lineRule="auto"/>
        <w:rPr>
          <w:color w:val="FF0000"/>
        </w:rPr>
      </w:pPr>
    </w:p>
    <w:p w14:paraId="0B8F92DA" w14:textId="61E10BB2" w:rsidR="00D119D1" w:rsidRDefault="00D119D1" w:rsidP="00D119D1">
      <w:pPr>
        <w:spacing w:after="0" w:line="240" w:lineRule="auto"/>
        <w:rPr>
          <w:b/>
          <w:color w:val="323E4F" w:themeColor="text2" w:themeShade="BF"/>
        </w:rPr>
      </w:pPr>
      <w:r w:rsidRPr="000048EC">
        <w:rPr>
          <w:color w:val="FF0000"/>
        </w:rPr>
        <w:t xml:space="preserve">Attention cet encadre doit comprendre au maximum </w:t>
      </w:r>
      <w:r>
        <w:rPr>
          <w:color w:val="FF0000"/>
        </w:rPr>
        <w:t>1</w:t>
      </w:r>
      <w:r w:rsidRPr="000048EC">
        <w:rPr>
          <w:color w:val="FF0000"/>
        </w:rPr>
        <w:t> </w:t>
      </w:r>
      <w:r>
        <w:rPr>
          <w:color w:val="FF0000"/>
        </w:rPr>
        <w:t>5</w:t>
      </w:r>
      <w:r w:rsidRPr="000048EC">
        <w:rPr>
          <w:color w:val="FF0000"/>
        </w:rPr>
        <w:t>00 caractères</w:t>
      </w:r>
    </w:p>
    <w:p w14:paraId="6E91FC84" w14:textId="77777777" w:rsidR="00A978D6" w:rsidRDefault="00A978D6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</w:rPr>
      </w:pPr>
      <w:r w:rsidRPr="009607E4">
        <w:rPr>
          <w:b/>
          <w:color w:val="002060"/>
        </w:rPr>
        <w:t>Spécificités du poste / Contraintes / Sujétions</w:t>
      </w:r>
      <w:r>
        <w:rPr>
          <w:b/>
          <w:color w:val="002060"/>
        </w:rPr>
        <w:t xml:space="preserve"> : </w:t>
      </w:r>
    </w:p>
    <w:p w14:paraId="66F2F486" w14:textId="77777777" w:rsidR="00AD6A68" w:rsidRDefault="00AD6A68" w:rsidP="00AD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Poste qui requiert des compétences appliquées dans la mise en œuvre des fonds européens.</w:t>
      </w:r>
    </w:p>
    <w:p w14:paraId="119BA9D3" w14:textId="77777777" w:rsidR="00AD6A68" w:rsidRDefault="00AD6A68" w:rsidP="00AD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Respect du secret professionnel et déclaration d’absence de conflit d’intérêt à signer.</w:t>
      </w:r>
    </w:p>
    <w:p w14:paraId="29DEE48E" w14:textId="5A02DD7B" w:rsidR="00AD6A68" w:rsidRPr="00433D48" w:rsidRDefault="00AD6A68" w:rsidP="0030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Risque de tensions en situation d’audit</w:t>
      </w:r>
    </w:p>
    <w:p w14:paraId="5F3ED3B4" w14:textId="77777777" w:rsidR="00AD6A68" w:rsidRDefault="00AD6A68" w:rsidP="00AD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Contraintes calendaires</w:t>
      </w:r>
    </w:p>
    <w:p w14:paraId="64BC8FA4" w14:textId="77777777" w:rsidR="00B82BB1" w:rsidRDefault="00B82BB1" w:rsidP="0043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5A498F0" w14:textId="77777777" w:rsidR="00464668" w:rsidRPr="000E4773" w:rsidRDefault="00464668" w:rsidP="0046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0E4773">
        <w:rPr>
          <w:b/>
          <w:color w:val="002060"/>
        </w:rPr>
        <w:t>Les a</w:t>
      </w:r>
      <w:r>
        <w:rPr>
          <w:b/>
          <w:color w:val="002060"/>
        </w:rPr>
        <w:t>vantages à rejoindre la DGEF</w:t>
      </w:r>
    </w:p>
    <w:p w14:paraId="668BFB2A" w14:textId="515D17FA" w:rsidR="00464668" w:rsidRDefault="00464668" w:rsidP="0046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</w:t>
      </w:r>
      <w:r w:rsidRPr="00EA2A47">
        <w:t xml:space="preserve">oraires </w:t>
      </w:r>
      <w:r w:rsidR="00AD6A68">
        <w:t>variables ; Télétravail jusqu’à</w:t>
      </w:r>
      <w:r>
        <w:t xml:space="preserve"> 2 j/</w:t>
      </w:r>
      <w:proofErr w:type="spellStart"/>
      <w:r>
        <w:t>sem</w:t>
      </w:r>
      <w:proofErr w:type="spellEnd"/>
      <w:r>
        <w:t xml:space="preserve"> ; 38h : </w:t>
      </w:r>
      <w:r w:rsidRPr="00EA2A47">
        <w:t>27 congés annuels, 15</w:t>
      </w:r>
      <w:r w:rsidR="00AD6A68">
        <w:t xml:space="preserve"> jours de</w:t>
      </w:r>
      <w:r w:rsidRPr="00EA2A47">
        <w:t xml:space="preserve"> RTT</w:t>
      </w:r>
      <w:r>
        <w:t>,</w:t>
      </w:r>
      <w:r w:rsidR="00AD6A68">
        <w:t xml:space="preserve"> système de</w:t>
      </w:r>
      <w:r>
        <w:t xml:space="preserve"> </w:t>
      </w:r>
      <w:r w:rsidRPr="00EA2A47">
        <w:t>récup</w:t>
      </w:r>
      <w:r w:rsidR="00AD6A68">
        <w:t xml:space="preserve">ération des </w:t>
      </w:r>
      <w:r w:rsidRPr="00EA2A47">
        <w:t>heures</w:t>
      </w:r>
      <w:r>
        <w:t>.</w:t>
      </w:r>
    </w:p>
    <w:p w14:paraId="232F5B24" w14:textId="74F09D98" w:rsidR="00464668" w:rsidRDefault="00AD6A68" w:rsidP="0046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Service de r</w:t>
      </w:r>
      <w:r w:rsidR="00464668" w:rsidRPr="00EA2A47">
        <w:t>estauration</w:t>
      </w:r>
      <w:r w:rsidR="00464668">
        <w:t xml:space="preserve">, </w:t>
      </w:r>
      <w:r w:rsidR="00464668" w:rsidRPr="00EA2A47">
        <w:t xml:space="preserve">médecine </w:t>
      </w:r>
      <w:r w:rsidR="00464668">
        <w:t>du travail, c</w:t>
      </w:r>
      <w:r w:rsidR="00464668" w:rsidRPr="00EA2A47">
        <w:t xml:space="preserve">hargée de mission </w:t>
      </w:r>
      <w:r w:rsidR="00464668">
        <w:t>QVT</w:t>
      </w:r>
      <w:r w:rsidR="00464668" w:rsidRPr="00EA2A47">
        <w:t xml:space="preserve"> </w:t>
      </w:r>
      <w:r w:rsidR="00464668">
        <w:t>et</w:t>
      </w:r>
      <w:r w:rsidR="00464668" w:rsidRPr="00EA2A47">
        <w:t xml:space="preserve"> conseillèr</w:t>
      </w:r>
      <w:r w:rsidR="00464668">
        <w:t>e en évolution professionnelle sur site.</w:t>
      </w:r>
    </w:p>
    <w:p w14:paraId="476C0264" w14:textId="77777777" w:rsidR="00464668" w:rsidRPr="00433D48" w:rsidRDefault="00464668" w:rsidP="0043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0A334D" w14:textId="6C68E88F" w:rsidR="000F30B9" w:rsidRPr="009607E4" w:rsidRDefault="00685180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2060"/>
        </w:rPr>
      </w:pPr>
      <w:r w:rsidRPr="009607E4">
        <w:rPr>
          <w:b/>
          <w:color w:val="002060"/>
        </w:rPr>
        <w:t>Qui contacter ?</w:t>
      </w:r>
      <w:r w:rsidR="009607E4">
        <w:rPr>
          <w:b/>
          <w:color w:val="002060"/>
        </w:rPr>
        <w:t xml:space="preserve"> </w:t>
      </w:r>
      <w:r w:rsidR="000F30B9">
        <w:rPr>
          <w:b/>
          <w:color w:val="002060"/>
        </w:rPr>
        <w:t>Indiquer les coordonnées ou adresse mail des personnes à contacter</w:t>
      </w:r>
    </w:p>
    <w:p w14:paraId="425F4AD2" w14:textId="385C6DED" w:rsidR="008C1E14" w:rsidRPr="008C1E14" w:rsidRDefault="008C1E14" w:rsidP="008C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8C1E14">
        <w:rPr>
          <w:color w:val="323E4F" w:themeColor="text2" w:themeShade="BF"/>
        </w:rPr>
        <w:t xml:space="preserve">Mme Delphine Palmer, cheffe du bureau des fonds européens </w:t>
      </w:r>
    </w:p>
    <w:p w14:paraId="5CC636D3" w14:textId="72A5A4CE" w:rsidR="008C1E14" w:rsidRDefault="008C1E14" w:rsidP="008C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8C1E14">
        <w:rPr>
          <w:color w:val="323E4F" w:themeColor="text2" w:themeShade="BF"/>
        </w:rPr>
        <w:t xml:space="preserve">01 77 72 61 36 - e-mail </w:t>
      </w:r>
      <w:hyperlink r:id="rId8" w:history="1">
        <w:r w:rsidRPr="00EC748D">
          <w:rPr>
            <w:rStyle w:val="Lienhypertexte"/>
          </w:rPr>
          <w:t>delphine.palmer@interieur.gouv.fr</w:t>
        </w:r>
      </w:hyperlink>
    </w:p>
    <w:p w14:paraId="3B322301" w14:textId="57B06181" w:rsidR="008C1E14" w:rsidRPr="008C1E14" w:rsidRDefault="008C1E14" w:rsidP="008C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</w:p>
    <w:p w14:paraId="0D75BBDA" w14:textId="4CF1DC43" w:rsidR="008C1E14" w:rsidRPr="008C1E14" w:rsidRDefault="008C1E14" w:rsidP="008C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8C1E14">
        <w:rPr>
          <w:color w:val="323E4F" w:themeColor="text2" w:themeShade="BF"/>
        </w:rPr>
        <w:t>Mme Anne Comes, adjointe à la cheffe du bureau des fonds européens</w:t>
      </w:r>
    </w:p>
    <w:p w14:paraId="7DA92E5E" w14:textId="29F036E0" w:rsidR="00B82BB1" w:rsidRDefault="008C1E14" w:rsidP="008C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 w:rsidRPr="008C1E14">
        <w:rPr>
          <w:color w:val="323E4F" w:themeColor="text2" w:themeShade="BF"/>
        </w:rPr>
        <w:lastRenderedPageBreak/>
        <w:t xml:space="preserve">01 77 72 62 57 – e-mail </w:t>
      </w:r>
      <w:hyperlink r:id="rId9" w:history="1">
        <w:r w:rsidRPr="00EC748D">
          <w:rPr>
            <w:rStyle w:val="Lienhypertexte"/>
          </w:rPr>
          <w:t>anne.comes@interieur.gouv.fr</w:t>
        </w:r>
      </w:hyperlink>
    </w:p>
    <w:p w14:paraId="76435E3B" w14:textId="77777777" w:rsidR="008C1E14" w:rsidRDefault="008C1E14" w:rsidP="008C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</w:p>
    <w:p w14:paraId="4490CA61" w14:textId="77777777" w:rsidR="00464668" w:rsidRPr="00EA2A47" w:rsidRDefault="00464668" w:rsidP="00464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323E4F" w:themeColor="text2" w:themeShade="BF"/>
        </w:rPr>
      </w:pPr>
      <w:r w:rsidRPr="00EA2A47">
        <w:rPr>
          <w:b/>
          <w:color w:val="323E4F" w:themeColor="text2" w:themeShade="BF"/>
        </w:rPr>
        <w:t xml:space="preserve">ATTENTION : il convient de saisir votre candidature dans MOB-MI ou Choisir le service public en joignant le formulaire et le CV. </w:t>
      </w:r>
      <w:r w:rsidRPr="00EA2A47">
        <w:rPr>
          <w:b/>
          <w:color w:val="323E4F" w:themeColor="text2" w:themeShade="BF"/>
          <w:u w:val="single"/>
        </w:rPr>
        <w:t>Aucune candidature sur un poste</w:t>
      </w:r>
      <w:r>
        <w:rPr>
          <w:b/>
          <w:color w:val="323E4F" w:themeColor="text2" w:themeShade="BF"/>
          <w:u w:val="single"/>
        </w:rPr>
        <w:t>,</w:t>
      </w:r>
      <w:r w:rsidRPr="00EA2A47">
        <w:rPr>
          <w:b/>
          <w:color w:val="323E4F" w:themeColor="text2" w:themeShade="BF"/>
          <w:u w:val="single"/>
        </w:rPr>
        <w:t xml:space="preserve"> non saisie dans MOB-MI ou Choisir le service public ne sera prise en compte</w:t>
      </w:r>
    </w:p>
    <w:p w14:paraId="3808CC42" w14:textId="77777777" w:rsidR="00464668" w:rsidRPr="001F0C08" w:rsidRDefault="00464668" w:rsidP="00B82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</w:p>
    <w:p w14:paraId="3338DA3D" w14:textId="77777777" w:rsidR="004D1F58" w:rsidRPr="001F0C08" w:rsidRDefault="004D1F58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23E4F" w:themeColor="text2" w:themeShade="BF"/>
        </w:rPr>
      </w:pPr>
      <w:r>
        <w:rPr>
          <w:b/>
          <w:color w:val="323E4F" w:themeColor="text2" w:themeShade="BF"/>
        </w:rPr>
        <w:t>Liste des pièces requises pour déposer une candidature</w:t>
      </w:r>
      <w:r w:rsidRPr="001F0C08">
        <w:rPr>
          <w:color w:val="323E4F" w:themeColor="text2" w:themeShade="BF"/>
        </w:rPr>
        <w:t> :</w:t>
      </w:r>
    </w:p>
    <w:p w14:paraId="539336F8" w14:textId="0F104955" w:rsidR="00031DFC" w:rsidRDefault="00031DFC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Voir le formulaire unique de demande de mobilité/recrutement disponible à ces adresses :</w:t>
      </w:r>
    </w:p>
    <w:p w14:paraId="51B0B62A" w14:textId="77777777" w:rsidR="00031DFC" w:rsidRDefault="00031DFC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3493C95" w14:textId="77777777" w:rsidR="00031DFC" w:rsidRDefault="00031DFC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Personnels du ministère de l'Intérieur</w:t>
      </w:r>
    </w:p>
    <w:p w14:paraId="01982661" w14:textId="2C17485C" w:rsidR="008132F0" w:rsidRDefault="003526C9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hyperlink r:id="rId10" w:history="1">
        <w:r w:rsidR="007052C0">
          <w:rPr>
            <w:rStyle w:val="Lienhypertexte"/>
          </w:rPr>
          <w:t>http://ressources-humaines.interieur.ader.gouv.fr/images/Mobilite_2022/Formulaire%20mobilit%C3%A9%20avec%20PSA.docx</w:t>
        </w:r>
      </w:hyperlink>
    </w:p>
    <w:p w14:paraId="143FA9FF" w14:textId="77777777" w:rsidR="007052C0" w:rsidRDefault="007052C0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CF5A65E" w14:textId="77777777" w:rsidR="00031DFC" w:rsidRDefault="00031DFC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Personnels externes</w:t>
      </w:r>
    </w:p>
    <w:p w14:paraId="57819CED" w14:textId="3D1A88BB" w:rsidR="004D1F58" w:rsidRDefault="003526C9" w:rsidP="0081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hyperlink r:id="rId11" w:history="1">
        <w:r w:rsidR="008132F0">
          <w:rPr>
            <w:rStyle w:val="Lienhypertexte"/>
          </w:rPr>
          <w:t>https://www.interieur.gouv.fr/content/download/130980/1041719/file/formulaire-mobilite-avec-psa.docx</w:t>
        </w:r>
      </w:hyperlink>
    </w:p>
    <w:p w14:paraId="3DFC38A3" w14:textId="77777777" w:rsidR="008132F0" w:rsidRDefault="008132F0" w:rsidP="004D1F58">
      <w:pPr>
        <w:spacing w:after="0" w:line="240" w:lineRule="auto"/>
      </w:pPr>
    </w:p>
    <w:p w14:paraId="2535C1A3" w14:textId="30C036A2" w:rsidR="00584189" w:rsidRPr="00BB5E47" w:rsidRDefault="00584189" w:rsidP="00584189">
      <w:pPr>
        <w:spacing w:after="0" w:line="240" w:lineRule="auto"/>
        <w:rPr>
          <w:b/>
          <w:color w:val="17365D"/>
        </w:rPr>
      </w:pPr>
      <w:r>
        <w:t xml:space="preserve">Temps plein :      </w:t>
      </w:r>
      <w:r w:rsidRPr="00BB5E47">
        <w:rPr>
          <w:b/>
          <w:color w:val="17365D"/>
        </w:rPr>
        <w:t xml:space="preserve">Oui </w:t>
      </w:r>
      <w:r w:rsidR="00B82BB1">
        <w:rPr>
          <w:b/>
          <w:color w:val="17365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82BB1">
        <w:rPr>
          <w:b/>
          <w:color w:val="17365D"/>
        </w:rPr>
        <w:instrText xml:space="preserve"> FORMCHECKBOX </w:instrText>
      </w:r>
      <w:r w:rsidR="003526C9">
        <w:rPr>
          <w:b/>
          <w:color w:val="17365D"/>
        </w:rPr>
      </w:r>
      <w:r w:rsidR="003526C9">
        <w:rPr>
          <w:b/>
          <w:color w:val="17365D"/>
        </w:rPr>
        <w:fldChar w:fldCharType="separate"/>
      </w:r>
      <w:r w:rsidR="00B82BB1">
        <w:rPr>
          <w:b/>
          <w:color w:val="17365D"/>
        </w:rPr>
        <w:fldChar w:fldCharType="end"/>
      </w:r>
      <w:r w:rsidRPr="00BB5E47">
        <w:rPr>
          <w:b/>
          <w:color w:val="17365D"/>
        </w:rPr>
        <w:t xml:space="preserve">      Non </w:t>
      </w:r>
      <w:r w:rsidRPr="00BB5E47">
        <w:rPr>
          <w:b/>
          <w:color w:val="17365D"/>
        </w:rPr>
        <w:fldChar w:fldCharType="begin">
          <w:ffData>
            <w:name w:val="Non"/>
            <w:enabled/>
            <w:calcOnExit w:val="0"/>
            <w:checkBox>
              <w:sizeAuto/>
              <w:default w:val="0"/>
            </w:checkBox>
          </w:ffData>
        </w:fldChar>
      </w:r>
      <w:r w:rsidRPr="00BB5E47">
        <w:rPr>
          <w:b/>
          <w:color w:val="17365D"/>
        </w:rPr>
        <w:instrText xml:space="preserve"> FORMCHECKBOX </w:instrText>
      </w:r>
      <w:r w:rsidR="003526C9">
        <w:rPr>
          <w:b/>
          <w:color w:val="17365D"/>
        </w:rPr>
      </w:r>
      <w:r w:rsidR="003526C9">
        <w:rPr>
          <w:b/>
          <w:color w:val="17365D"/>
        </w:rPr>
        <w:fldChar w:fldCharType="separate"/>
      </w:r>
      <w:r w:rsidRPr="00BB5E47">
        <w:rPr>
          <w:b/>
          <w:color w:val="17365D"/>
        </w:rPr>
        <w:fldChar w:fldCharType="end"/>
      </w:r>
    </w:p>
    <w:p w14:paraId="1D3DE651" w14:textId="77777777" w:rsidR="00A978D6" w:rsidRDefault="00A978D6" w:rsidP="00A978D6">
      <w:pPr>
        <w:spacing w:after="0" w:line="240" w:lineRule="auto"/>
        <w:rPr>
          <w:b/>
          <w:color w:val="002060"/>
          <w:u w:val="single"/>
        </w:rPr>
      </w:pPr>
    </w:p>
    <w:p w14:paraId="03BE014A" w14:textId="77777777" w:rsidR="00041D1B" w:rsidRDefault="00041D1B" w:rsidP="00A978D6">
      <w:pPr>
        <w:spacing w:after="0" w:line="240" w:lineRule="auto"/>
        <w:rPr>
          <w:b/>
          <w:color w:val="002060"/>
          <w:u w:val="single"/>
        </w:rPr>
      </w:pPr>
    </w:p>
    <w:p w14:paraId="245CA142" w14:textId="7191826F" w:rsidR="00A978D6" w:rsidRPr="00685180" w:rsidRDefault="00A978D6" w:rsidP="00A978D6">
      <w:pPr>
        <w:spacing w:after="0" w:line="240" w:lineRule="auto"/>
        <w:rPr>
          <w:b/>
          <w:color w:val="323E4F" w:themeColor="text2" w:themeShade="BF"/>
          <w:u w:val="single"/>
        </w:rPr>
      </w:pPr>
      <w:r>
        <w:rPr>
          <w:b/>
          <w:color w:val="002060"/>
          <w:u w:val="single"/>
        </w:rPr>
        <w:t>Informations complémentaires</w:t>
      </w:r>
    </w:p>
    <w:p w14:paraId="19659D36" w14:textId="77777777" w:rsidR="00A978D6" w:rsidRDefault="00A978D6" w:rsidP="004D1F58">
      <w:pPr>
        <w:spacing w:after="0" w:line="240" w:lineRule="auto"/>
      </w:pPr>
    </w:p>
    <w:p w14:paraId="3EC03367" w14:textId="29D24170" w:rsidR="00A978D6" w:rsidRDefault="00A978D6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9607E4">
        <w:rPr>
          <w:b/>
          <w:color w:val="002060"/>
        </w:rPr>
        <w:t>Localisation administrative et géographique / Affectation</w:t>
      </w:r>
      <w:r>
        <w:rPr>
          <w:b/>
          <w:color w:val="002060"/>
        </w:rPr>
        <w:t xml:space="preserve"> : </w:t>
      </w:r>
    </w:p>
    <w:p w14:paraId="26523607" w14:textId="766C5770" w:rsidR="00841E8C" w:rsidRPr="00841E8C" w:rsidRDefault="00A819AA" w:rsidP="00841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Ministère de l'I</w:t>
      </w:r>
      <w:r w:rsidR="00841E8C" w:rsidRPr="00841E8C">
        <w:t>ntérieur</w:t>
      </w:r>
      <w:r>
        <w:t xml:space="preserve"> et des Outre-mer</w:t>
      </w:r>
      <w:r w:rsidR="00841E8C" w:rsidRPr="00841E8C">
        <w:t xml:space="preserve"> -  Direction générale des étrangers en France</w:t>
      </w:r>
    </w:p>
    <w:p w14:paraId="3AEF6237" w14:textId="1D02430D" w:rsidR="00841E8C" w:rsidRPr="00841E8C" w:rsidRDefault="00841E8C" w:rsidP="00841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41E8C">
        <w:t xml:space="preserve">Service </w:t>
      </w:r>
      <w:r w:rsidR="00A819AA">
        <w:t>de la performance et des ressources</w:t>
      </w:r>
    </w:p>
    <w:p w14:paraId="0C97B040" w14:textId="77777777" w:rsidR="00841E8C" w:rsidRPr="00841E8C" w:rsidRDefault="00841E8C" w:rsidP="00841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41E8C">
        <w:t>Bureau des fonds européens</w:t>
      </w:r>
    </w:p>
    <w:p w14:paraId="325139AE" w14:textId="77777777" w:rsidR="00841E8C" w:rsidRPr="00841E8C" w:rsidRDefault="00841E8C" w:rsidP="00841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41E8C">
        <w:t>Place Beauvau - 75800 Paris cedex 08</w:t>
      </w:r>
    </w:p>
    <w:p w14:paraId="711E850D" w14:textId="77777777" w:rsidR="00841E8C" w:rsidRPr="00841E8C" w:rsidRDefault="00841E8C" w:rsidP="00841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41E8C">
        <w:t>Adresse géographique : Immeuble Garance 18, rue des Pyrénées / 67, rue de Lagny 75020 PARIS</w:t>
      </w:r>
    </w:p>
    <w:p w14:paraId="420B26E2" w14:textId="77777777" w:rsidR="00B82BB1" w:rsidRDefault="00B82BB1" w:rsidP="00B82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</w:p>
    <w:p w14:paraId="7C04F8B4" w14:textId="1DCCE914" w:rsidR="00B22BB9" w:rsidRDefault="005C177B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>
        <w:rPr>
          <w:b/>
          <w:color w:val="002060"/>
        </w:rPr>
        <w:t>E</w:t>
      </w:r>
      <w:r w:rsidR="00D119D1">
        <w:rPr>
          <w:b/>
          <w:color w:val="002060"/>
        </w:rPr>
        <w:t xml:space="preserve">mploi </w:t>
      </w:r>
      <w:r w:rsidR="00D119D1" w:rsidRPr="005C177B">
        <w:rPr>
          <w:b/>
          <w:color w:val="002060"/>
        </w:rPr>
        <w:t>fonctionnel </w:t>
      </w:r>
      <w:r w:rsidR="00487630" w:rsidRPr="005C177B">
        <w:rPr>
          <w:b/>
          <w:color w:val="002060"/>
        </w:rPr>
        <w:t xml:space="preserve">(codification RMFP pour publication) </w:t>
      </w:r>
      <w:r w:rsidR="00D119D1" w:rsidRPr="005C177B">
        <w:rPr>
          <w:b/>
          <w:color w:val="002060"/>
        </w:rPr>
        <w:t xml:space="preserve">: </w:t>
      </w:r>
    </w:p>
    <w:p w14:paraId="4A8FA16B" w14:textId="1A387F9C" w:rsidR="005C177B" w:rsidRPr="005C177B" w:rsidRDefault="005C177B" w:rsidP="005C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177B">
        <w:t xml:space="preserve">Vous trouverez le référentiel </w:t>
      </w:r>
      <w:r>
        <w:t>RMFP</w:t>
      </w:r>
      <w:r w:rsidRPr="005C177B">
        <w:t xml:space="preserve"> sous le lien suivant :</w:t>
      </w:r>
    </w:p>
    <w:p w14:paraId="31075DD2" w14:textId="4832D944" w:rsidR="005C177B" w:rsidRDefault="003526C9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2060"/>
        </w:rPr>
      </w:pPr>
      <w:hyperlink r:id="rId12" w:history="1">
        <w:r w:rsidR="005C177B" w:rsidRPr="0007225C">
          <w:rPr>
            <w:rStyle w:val="Lienhypertexte"/>
          </w:rPr>
          <w:t>https://www.fonction-publique.gouv.fr/biep/repertoire-interministeriel-des-metiers-de-letat</w:t>
        </w:r>
      </w:hyperlink>
    </w:p>
    <w:p w14:paraId="7E996F1D" w14:textId="77777777" w:rsidR="005C177B" w:rsidRDefault="005C177B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2060"/>
        </w:rPr>
      </w:pPr>
    </w:p>
    <w:p w14:paraId="3EEDD32A" w14:textId="6EA3539D" w:rsidR="00D119D1" w:rsidRPr="00065292" w:rsidRDefault="00D119D1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177B">
        <w:rPr>
          <w:b/>
          <w:color w:val="002060"/>
        </w:rPr>
        <w:t>Code fiche de l’emploi type </w:t>
      </w:r>
      <w:r w:rsidR="00D67A86" w:rsidRPr="005C177B">
        <w:rPr>
          <w:b/>
          <w:color w:val="002060"/>
        </w:rPr>
        <w:t>1</w:t>
      </w:r>
      <w:r w:rsidR="00487630" w:rsidRPr="005C177B">
        <w:rPr>
          <w:b/>
          <w:color w:val="002060"/>
        </w:rPr>
        <w:t xml:space="preserve"> (RMFP)</w:t>
      </w:r>
      <w:r w:rsidR="00D67A86" w:rsidRPr="005C177B">
        <w:rPr>
          <w:b/>
          <w:color w:val="002060"/>
        </w:rPr>
        <w:t xml:space="preserve"> </w:t>
      </w:r>
      <w:r w:rsidRPr="005C177B">
        <w:rPr>
          <w:b/>
          <w:color w:val="002060"/>
        </w:rPr>
        <w:t xml:space="preserve">: </w:t>
      </w:r>
      <w:r w:rsidR="003526C9">
        <w:t>Responsable de la coordination administrative</w:t>
      </w:r>
      <w:r w:rsidR="003526C9">
        <w:t xml:space="preserve"> - </w:t>
      </w:r>
      <w:r w:rsidR="003526C9">
        <w:t>FPDIR028</w:t>
      </w:r>
    </w:p>
    <w:p w14:paraId="74476D52" w14:textId="42C5AD76" w:rsidR="00D67A86" w:rsidRPr="00065292" w:rsidRDefault="00D67A86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065292">
        <w:rPr>
          <w:b/>
          <w:color w:val="002060"/>
        </w:rPr>
        <w:t xml:space="preserve">Si plusieurs </w:t>
      </w:r>
      <w:proofErr w:type="gramStart"/>
      <w:r w:rsidRPr="00065292">
        <w:rPr>
          <w:b/>
          <w:color w:val="002060"/>
        </w:rPr>
        <w:t>emploi</w:t>
      </w:r>
      <w:proofErr w:type="gramEnd"/>
      <w:r w:rsidRPr="00065292">
        <w:rPr>
          <w:b/>
          <w:color w:val="002060"/>
        </w:rPr>
        <w:t xml:space="preserve"> type, temps de travail sur emploi-type 1 :</w:t>
      </w:r>
      <w:r w:rsidR="003526C9">
        <w:rPr>
          <w:b/>
          <w:color w:val="002060"/>
        </w:rPr>
        <w:t xml:space="preserve"> 6</w:t>
      </w:r>
      <w:r w:rsidR="00441E7E" w:rsidRPr="00065292">
        <w:rPr>
          <w:b/>
          <w:color w:val="002060"/>
        </w:rPr>
        <w:t>0%</w:t>
      </w:r>
    </w:p>
    <w:p w14:paraId="6290EF12" w14:textId="77777777" w:rsidR="00441E7E" w:rsidRPr="00065292" w:rsidRDefault="00441E7E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</w:p>
    <w:p w14:paraId="549E9736" w14:textId="0D534FA7" w:rsidR="00D67A86" w:rsidRPr="00065292" w:rsidRDefault="00D67A86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5292">
        <w:rPr>
          <w:b/>
          <w:color w:val="002060"/>
        </w:rPr>
        <w:t>Code fiche de l’emploi-type 2</w:t>
      </w:r>
      <w:r w:rsidR="005C177B" w:rsidRPr="00065292">
        <w:rPr>
          <w:b/>
          <w:color w:val="002060"/>
        </w:rPr>
        <w:t xml:space="preserve"> (RMFP)</w:t>
      </w:r>
      <w:r w:rsidRPr="00065292">
        <w:rPr>
          <w:b/>
          <w:color w:val="002060"/>
        </w:rPr>
        <w:t> :</w:t>
      </w:r>
      <w:r w:rsidR="00253F04" w:rsidRPr="00065292">
        <w:rPr>
          <w:b/>
          <w:color w:val="002060"/>
        </w:rPr>
        <w:t xml:space="preserve"> </w:t>
      </w:r>
      <w:r w:rsidR="008C1E14">
        <w:rPr>
          <w:color w:val="002060"/>
        </w:rPr>
        <w:t>CONSULTANT JURIDIQUE – FPJUR014</w:t>
      </w:r>
    </w:p>
    <w:p w14:paraId="2E815395" w14:textId="6B40F23F" w:rsidR="00D119D1" w:rsidRPr="00065292" w:rsidRDefault="00D67A86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065292">
        <w:rPr>
          <w:b/>
          <w:color w:val="002060"/>
        </w:rPr>
        <w:t xml:space="preserve">Temps de travail sur emploi-type 2 : </w:t>
      </w:r>
      <w:r w:rsidR="003526C9">
        <w:rPr>
          <w:b/>
          <w:color w:val="002060"/>
        </w:rPr>
        <w:t>4</w:t>
      </w:r>
      <w:r w:rsidR="00441E7E" w:rsidRPr="00065292">
        <w:rPr>
          <w:b/>
          <w:color w:val="002060"/>
        </w:rPr>
        <w:t>0%</w:t>
      </w:r>
    </w:p>
    <w:p w14:paraId="70E02988" w14:textId="77777777" w:rsidR="00487630" w:rsidRPr="005C177B" w:rsidRDefault="00487630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</w:p>
    <w:p w14:paraId="69E8141E" w14:textId="2E9AFF96" w:rsidR="00487630" w:rsidRPr="005C177B" w:rsidRDefault="00487630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5C177B">
        <w:rPr>
          <w:b/>
          <w:color w:val="002060"/>
        </w:rPr>
        <w:t>Emploi fonctionnel (codification REMI indispensable pour la prise d’acte dans D2)</w:t>
      </w:r>
    </w:p>
    <w:p w14:paraId="7EB82185" w14:textId="77777777" w:rsidR="00D119D1" w:rsidRPr="005C177B" w:rsidRDefault="00D119D1" w:rsidP="00D11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177B">
        <w:t>Vous trouverez le référentiel REMI sous le lien suivant :</w:t>
      </w:r>
    </w:p>
    <w:p w14:paraId="433002D1" w14:textId="0B4BE5A7" w:rsidR="00D67A86" w:rsidRPr="005C177B" w:rsidRDefault="003526C9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Lienhypertexte"/>
        </w:rPr>
      </w:pPr>
      <w:hyperlink r:id="rId13" w:history="1">
        <w:r w:rsidR="00D67A86" w:rsidRPr="005C177B">
          <w:rPr>
            <w:rStyle w:val="Lienhypertexte"/>
          </w:rPr>
          <w:t>http://ressources-humaines.interieur.ader.gouv.fr/images/mgmrh/Page_mgmrh/Referentiel_des_emplois_version_2011_modifiee_12_fevrier_2015_copie.pdf</w:t>
        </w:r>
      </w:hyperlink>
    </w:p>
    <w:p w14:paraId="79B5E812" w14:textId="5294E16A" w:rsidR="00487630" w:rsidRPr="005C177B" w:rsidRDefault="00487630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Lienhypertexte"/>
        </w:rPr>
      </w:pPr>
    </w:p>
    <w:p w14:paraId="3AE246E4" w14:textId="39DD23A4" w:rsidR="00487630" w:rsidRPr="005C177B" w:rsidRDefault="00487630" w:rsidP="004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5C177B">
        <w:rPr>
          <w:b/>
          <w:color w:val="002060"/>
        </w:rPr>
        <w:t xml:space="preserve">Code fiche de l’emploi type 1 (REMI) : </w:t>
      </w:r>
    </w:p>
    <w:p w14:paraId="15C66C27" w14:textId="77777777" w:rsidR="00487630" w:rsidRPr="005C177B" w:rsidRDefault="00487630" w:rsidP="004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5C177B">
        <w:rPr>
          <w:b/>
          <w:color w:val="002060"/>
        </w:rPr>
        <w:t>Si plusieurs emploi type, temps de travail sur emploi-type 1 :</w:t>
      </w:r>
    </w:p>
    <w:p w14:paraId="782FC70B" w14:textId="77777777" w:rsidR="00487630" w:rsidRPr="005C177B" w:rsidRDefault="00487630" w:rsidP="004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</w:p>
    <w:p w14:paraId="5BF3D7A6" w14:textId="3D9FF7A8" w:rsidR="00487630" w:rsidRPr="005C177B" w:rsidRDefault="00487630" w:rsidP="0048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5C177B">
        <w:rPr>
          <w:b/>
          <w:color w:val="002060"/>
        </w:rPr>
        <w:t>Code fiche de l’emploi-type 2 </w:t>
      </w:r>
      <w:r w:rsidR="005C177B" w:rsidRPr="005C177B">
        <w:rPr>
          <w:b/>
          <w:color w:val="002060"/>
        </w:rPr>
        <w:t>(REMI)</w:t>
      </w:r>
      <w:r w:rsidRPr="005C177B">
        <w:rPr>
          <w:b/>
          <w:color w:val="002060"/>
        </w:rPr>
        <w:t>:</w:t>
      </w:r>
    </w:p>
    <w:p w14:paraId="5F692999" w14:textId="633A9AB3" w:rsidR="00D67A86" w:rsidRDefault="00487630" w:rsidP="00A9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2060"/>
        </w:rPr>
      </w:pPr>
      <w:r w:rsidRPr="005C177B">
        <w:rPr>
          <w:b/>
          <w:color w:val="002060"/>
        </w:rPr>
        <w:t>Temps de travail sur emploi-type 2 :</w:t>
      </w:r>
      <w:r>
        <w:rPr>
          <w:b/>
          <w:color w:val="002060"/>
        </w:rPr>
        <w:t xml:space="preserve"> </w:t>
      </w:r>
    </w:p>
    <w:p w14:paraId="226E1388" w14:textId="77777777" w:rsidR="00A04337" w:rsidRDefault="00A04337" w:rsidP="00767472">
      <w:pPr>
        <w:spacing w:after="0" w:line="240" w:lineRule="auto"/>
      </w:pPr>
    </w:p>
    <w:p w14:paraId="73EFFD4E" w14:textId="67020FAB" w:rsidR="00767472" w:rsidRPr="00BB5E47" w:rsidRDefault="00A04337" w:rsidP="00767472">
      <w:pPr>
        <w:spacing w:after="0" w:line="240" w:lineRule="auto"/>
        <w:rPr>
          <w:b/>
          <w:color w:val="17365D"/>
        </w:rPr>
      </w:pPr>
      <w:r>
        <w:t>T</w:t>
      </w:r>
      <w:r w:rsidR="00685180">
        <w:t>élétravail possible :</w:t>
      </w:r>
      <w:r w:rsidR="00767472">
        <w:t xml:space="preserve">      </w:t>
      </w:r>
      <w:r w:rsidR="00767472" w:rsidRPr="00BB5E47">
        <w:rPr>
          <w:b/>
          <w:color w:val="17365D"/>
        </w:rPr>
        <w:t xml:space="preserve">Oui </w:t>
      </w:r>
      <w:r w:rsidR="00B82BB1">
        <w:rPr>
          <w:b/>
          <w:color w:val="17365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82BB1">
        <w:rPr>
          <w:b/>
          <w:color w:val="17365D"/>
        </w:rPr>
        <w:instrText xml:space="preserve"> FORMCHECKBOX </w:instrText>
      </w:r>
      <w:r w:rsidR="003526C9">
        <w:rPr>
          <w:b/>
          <w:color w:val="17365D"/>
        </w:rPr>
      </w:r>
      <w:r w:rsidR="003526C9">
        <w:rPr>
          <w:b/>
          <w:color w:val="17365D"/>
        </w:rPr>
        <w:fldChar w:fldCharType="separate"/>
      </w:r>
      <w:r w:rsidR="00B82BB1">
        <w:rPr>
          <w:b/>
          <w:color w:val="17365D"/>
        </w:rPr>
        <w:fldChar w:fldCharType="end"/>
      </w:r>
      <w:r w:rsidR="00767472" w:rsidRPr="00BB5E47">
        <w:rPr>
          <w:b/>
          <w:color w:val="17365D"/>
        </w:rPr>
        <w:t xml:space="preserve">      Non </w:t>
      </w:r>
      <w:r w:rsidR="00767472" w:rsidRPr="00BB5E47">
        <w:rPr>
          <w:b/>
          <w:color w:val="17365D"/>
        </w:rPr>
        <w:fldChar w:fldCharType="begin">
          <w:ffData>
            <w:name w:val="Non"/>
            <w:enabled/>
            <w:calcOnExit w:val="0"/>
            <w:checkBox>
              <w:sizeAuto/>
              <w:default w:val="0"/>
            </w:checkBox>
          </w:ffData>
        </w:fldChar>
      </w:r>
      <w:r w:rsidR="00767472" w:rsidRPr="00BB5E47">
        <w:rPr>
          <w:b/>
          <w:color w:val="17365D"/>
        </w:rPr>
        <w:instrText xml:space="preserve"> FORMCHECKBOX </w:instrText>
      </w:r>
      <w:r w:rsidR="003526C9">
        <w:rPr>
          <w:b/>
          <w:color w:val="17365D"/>
        </w:rPr>
      </w:r>
      <w:r w:rsidR="003526C9">
        <w:rPr>
          <w:b/>
          <w:color w:val="17365D"/>
        </w:rPr>
        <w:fldChar w:fldCharType="separate"/>
      </w:r>
      <w:r w:rsidR="00767472" w:rsidRPr="00BB5E47">
        <w:rPr>
          <w:b/>
          <w:color w:val="17365D"/>
        </w:rPr>
        <w:fldChar w:fldCharType="end"/>
      </w:r>
    </w:p>
    <w:p w14:paraId="110F0752" w14:textId="6E8FC04C" w:rsidR="00767472" w:rsidRDefault="00685180" w:rsidP="00767472">
      <w:pPr>
        <w:spacing w:after="0" w:line="240" w:lineRule="auto"/>
        <w:rPr>
          <w:b/>
          <w:color w:val="17365D"/>
        </w:rPr>
      </w:pPr>
      <w:r>
        <w:t>Management :</w:t>
      </w:r>
      <w:r w:rsidR="00767472">
        <w:tab/>
      </w:r>
      <w:r w:rsidR="00767472">
        <w:tab/>
      </w:r>
      <w:r w:rsidR="00767472" w:rsidRPr="00BB5E47">
        <w:rPr>
          <w:b/>
          <w:color w:val="17365D"/>
        </w:rPr>
        <w:t xml:space="preserve">Oui </w:t>
      </w:r>
      <w:r w:rsidR="008C1E14">
        <w:rPr>
          <w:b/>
          <w:color w:val="17365D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C1E14">
        <w:rPr>
          <w:b/>
          <w:color w:val="17365D"/>
        </w:rPr>
        <w:instrText xml:space="preserve"> FORMCHECKBOX </w:instrText>
      </w:r>
      <w:r w:rsidR="003526C9">
        <w:rPr>
          <w:b/>
          <w:color w:val="17365D"/>
        </w:rPr>
      </w:r>
      <w:r w:rsidR="003526C9">
        <w:rPr>
          <w:b/>
          <w:color w:val="17365D"/>
        </w:rPr>
        <w:fldChar w:fldCharType="separate"/>
      </w:r>
      <w:r w:rsidR="008C1E14">
        <w:rPr>
          <w:b/>
          <w:color w:val="17365D"/>
        </w:rPr>
        <w:fldChar w:fldCharType="end"/>
      </w:r>
      <w:r w:rsidR="00767472" w:rsidRPr="00BB5E47">
        <w:rPr>
          <w:b/>
          <w:color w:val="17365D"/>
        </w:rPr>
        <w:t xml:space="preserve">      Non </w:t>
      </w:r>
      <w:r w:rsidR="008C1E14">
        <w:rPr>
          <w:b/>
          <w:color w:val="17365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1E14">
        <w:rPr>
          <w:b/>
          <w:color w:val="17365D"/>
        </w:rPr>
        <w:instrText xml:space="preserve"> FORMCHECKBOX </w:instrText>
      </w:r>
      <w:r w:rsidR="003526C9">
        <w:rPr>
          <w:b/>
          <w:color w:val="17365D"/>
        </w:rPr>
      </w:r>
      <w:r w:rsidR="003526C9">
        <w:rPr>
          <w:b/>
          <w:color w:val="17365D"/>
        </w:rPr>
        <w:fldChar w:fldCharType="separate"/>
      </w:r>
      <w:r w:rsidR="008C1E14">
        <w:rPr>
          <w:b/>
          <w:color w:val="17365D"/>
        </w:rPr>
        <w:fldChar w:fldCharType="end"/>
      </w:r>
    </w:p>
    <w:p w14:paraId="2684E8C7" w14:textId="77777777" w:rsidR="00D858FC" w:rsidRDefault="00D858FC" w:rsidP="00767472">
      <w:pPr>
        <w:spacing w:after="0" w:line="240" w:lineRule="auto"/>
        <w:rPr>
          <w:b/>
          <w:color w:val="17365D"/>
        </w:rPr>
      </w:pPr>
    </w:p>
    <w:p w14:paraId="53E2E871" w14:textId="42FC2233" w:rsidR="00D858FC" w:rsidRPr="00D858FC" w:rsidRDefault="00D858FC" w:rsidP="00767472">
      <w:pPr>
        <w:spacing w:after="0" w:line="240" w:lineRule="auto"/>
        <w:rPr>
          <w:b/>
        </w:rPr>
      </w:pPr>
      <w:r w:rsidRPr="00D858FC">
        <w:rPr>
          <w:b/>
        </w:rPr>
        <w:t>Poste ouvert aux candidats en situation de handicap</w:t>
      </w:r>
    </w:p>
    <w:p w14:paraId="08988ABE" w14:textId="77777777" w:rsidR="00685180" w:rsidRDefault="00685180" w:rsidP="004D1F58">
      <w:pPr>
        <w:spacing w:after="0" w:line="240" w:lineRule="auto"/>
      </w:pPr>
    </w:p>
    <w:p w14:paraId="187F5B9F" w14:textId="1CAF1EFB" w:rsidR="004D1F58" w:rsidRDefault="004D1F58" w:rsidP="004B30E9">
      <w:pPr>
        <w:spacing w:after="0" w:line="240" w:lineRule="auto"/>
        <w:rPr>
          <w:b/>
          <w:color w:val="323E4F" w:themeColor="text2" w:themeShade="BF"/>
        </w:rPr>
      </w:pPr>
      <w:r>
        <w:t xml:space="preserve">Date de mise à jour de la fiche de </w:t>
      </w:r>
      <w:r w:rsidR="000A6EAA">
        <w:t>poste :</w:t>
      </w:r>
      <w:r w:rsidR="00B82BB1">
        <w:t xml:space="preserve"> </w:t>
      </w:r>
      <w:r w:rsidR="008C1E14">
        <w:t>16/06/2025</w:t>
      </w:r>
    </w:p>
    <w:sectPr w:rsidR="004D1F5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F4A83" w14:textId="77777777" w:rsidR="002853D2" w:rsidRDefault="002853D2" w:rsidP="00CB2D0B">
      <w:pPr>
        <w:spacing w:after="0" w:line="240" w:lineRule="auto"/>
      </w:pPr>
      <w:r>
        <w:separator/>
      </w:r>
    </w:p>
  </w:endnote>
  <w:endnote w:type="continuationSeparator" w:id="0">
    <w:p w14:paraId="41134035" w14:textId="77777777" w:rsidR="002853D2" w:rsidRDefault="002853D2" w:rsidP="00CB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CD63D" w14:textId="77777777" w:rsidR="002853D2" w:rsidRDefault="002853D2" w:rsidP="00CB2D0B">
      <w:pPr>
        <w:spacing w:after="0" w:line="240" w:lineRule="auto"/>
      </w:pPr>
      <w:r>
        <w:separator/>
      </w:r>
    </w:p>
  </w:footnote>
  <w:footnote w:type="continuationSeparator" w:id="0">
    <w:p w14:paraId="4664B2FF" w14:textId="77777777" w:rsidR="002853D2" w:rsidRDefault="002853D2" w:rsidP="00CB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70378" w14:textId="619A6335" w:rsidR="00CB2D0B" w:rsidRDefault="00B15297" w:rsidP="00CB2D0B">
    <w:pPr>
      <w:pStyle w:val="En-tte"/>
      <w:jc w:val="right"/>
    </w:pPr>
    <w:r>
      <w:t>DRH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051"/>
    <w:multiLevelType w:val="multilevel"/>
    <w:tmpl w:val="040C001D"/>
    <w:numStyleLink w:val="Style1"/>
  </w:abstractNum>
  <w:abstractNum w:abstractNumId="1" w15:restartNumberingAfterBreak="0">
    <w:nsid w:val="7B280A86"/>
    <w:multiLevelType w:val="multilevel"/>
    <w:tmpl w:val="04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8E"/>
    <w:rsid w:val="000048EC"/>
    <w:rsid w:val="00031DFC"/>
    <w:rsid w:val="00041D1B"/>
    <w:rsid w:val="00065292"/>
    <w:rsid w:val="000A0902"/>
    <w:rsid w:val="000A6EAA"/>
    <w:rsid w:val="000F30B9"/>
    <w:rsid w:val="00126FED"/>
    <w:rsid w:val="0014127F"/>
    <w:rsid w:val="001918C5"/>
    <w:rsid w:val="00195335"/>
    <w:rsid w:val="001D0DA2"/>
    <w:rsid w:val="001D68CB"/>
    <w:rsid w:val="001E1FB7"/>
    <w:rsid w:val="00253BC0"/>
    <w:rsid w:val="00253F04"/>
    <w:rsid w:val="002853D2"/>
    <w:rsid w:val="002930AB"/>
    <w:rsid w:val="002A0B6A"/>
    <w:rsid w:val="00302A45"/>
    <w:rsid w:val="00314B22"/>
    <w:rsid w:val="00315FE6"/>
    <w:rsid w:val="00327BDC"/>
    <w:rsid w:val="00342DC0"/>
    <w:rsid w:val="003526C9"/>
    <w:rsid w:val="00355E10"/>
    <w:rsid w:val="00370EA6"/>
    <w:rsid w:val="003A0FC7"/>
    <w:rsid w:val="003A4456"/>
    <w:rsid w:val="003B7053"/>
    <w:rsid w:val="003C22EC"/>
    <w:rsid w:val="00433D48"/>
    <w:rsid w:val="00441E7E"/>
    <w:rsid w:val="00464668"/>
    <w:rsid w:val="00487630"/>
    <w:rsid w:val="00490374"/>
    <w:rsid w:val="00495027"/>
    <w:rsid w:val="004B29C9"/>
    <w:rsid w:val="004B30E9"/>
    <w:rsid w:val="004D1F58"/>
    <w:rsid w:val="004F2FC3"/>
    <w:rsid w:val="005108E7"/>
    <w:rsid w:val="005767CA"/>
    <w:rsid w:val="00584189"/>
    <w:rsid w:val="005A0514"/>
    <w:rsid w:val="005A3ECA"/>
    <w:rsid w:val="005B7CC2"/>
    <w:rsid w:val="005C177B"/>
    <w:rsid w:val="005C450B"/>
    <w:rsid w:val="005F5ED0"/>
    <w:rsid w:val="006079DD"/>
    <w:rsid w:val="00630973"/>
    <w:rsid w:val="00685180"/>
    <w:rsid w:val="006943FB"/>
    <w:rsid w:val="006A276E"/>
    <w:rsid w:val="006A2F02"/>
    <w:rsid w:val="006A5894"/>
    <w:rsid w:val="006B3686"/>
    <w:rsid w:val="006C3680"/>
    <w:rsid w:val="007052C0"/>
    <w:rsid w:val="00767472"/>
    <w:rsid w:val="00795214"/>
    <w:rsid w:val="007B2C83"/>
    <w:rsid w:val="007E1567"/>
    <w:rsid w:val="008132F0"/>
    <w:rsid w:val="00841E8C"/>
    <w:rsid w:val="008544E3"/>
    <w:rsid w:val="008C1E14"/>
    <w:rsid w:val="008E5C68"/>
    <w:rsid w:val="00923850"/>
    <w:rsid w:val="009374C1"/>
    <w:rsid w:val="009513A3"/>
    <w:rsid w:val="009607E4"/>
    <w:rsid w:val="00990B11"/>
    <w:rsid w:val="009F318E"/>
    <w:rsid w:val="00A00F20"/>
    <w:rsid w:val="00A04337"/>
    <w:rsid w:val="00A2033D"/>
    <w:rsid w:val="00A819AA"/>
    <w:rsid w:val="00A978D6"/>
    <w:rsid w:val="00AA2919"/>
    <w:rsid w:val="00AB137A"/>
    <w:rsid w:val="00AB2FDE"/>
    <w:rsid w:val="00AB552A"/>
    <w:rsid w:val="00AD6A68"/>
    <w:rsid w:val="00B15297"/>
    <w:rsid w:val="00B22BB9"/>
    <w:rsid w:val="00B70D62"/>
    <w:rsid w:val="00B82BB1"/>
    <w:rsid w:val="00BB6869"/>
    <w:rsid w:val="00BD17DC"/>
    <w:rsid w:val="00BE4CE9"/>
    <w:rsid w:val="00C30E4B"/>
    <w:rsid w:val="00C3527C"/>
    <w:rsid w:val="00C40371"/>
    <w:rsid w:val="00C54590"/>
    <w:rsid w:val="00CB2D0B"/>
    <w:rsid w:val="00CD05AC"/>
    <w:rsid w:val="00D119D1"/>
    <w:rsid w:val="00D64ED3"/>
    <w:rsid w:val="00D67A86"/>
    <w:rsid w:val="00D73B81"/>
    <w:rsid w:val="00D828AB"/>
    <w:rsid w:val="00D858FC"/>
    <w:rsid w:val="00DC65F6"/>
    <w:rsid w:val="00DE692A"/>
    <w:rsid w:val="00E127F2"/>
    <w:rsid w:val="00E44EBD"/>
    <w:rsid w:val="00E45989"/>
    <w:rsid w:val="00E90058"/>
    <w:rsid w:val="00EF15DC"/>
    <w:rsid w:val="00F54C5D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790C3B"/>
  <w15:chartTrackingRefBased/>
  <w15:docId w15:val="{196C57A7-13D3-48F4-9D72-96CF8EB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30E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4B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4D1F58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4D1F58"/>
    <w:pPr>
      <w:spacing w:after="200" w:line="276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686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B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D0B"/>
  </w:style>
  <w:style w:type="paragraph" w:styleId="Pieddepage">
    <w:name w:val="footer"/>
    <w:basedOn w:val="Normal"/>
    <w:link w:val="PieddepageCar"/>
    <w:uiPriority w:val="99"/>
    <w:unhideWhenUsed/>
    <w:rsid w:val="00CB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D0B"/>
  </w:style>
  <w:style w:type="character" w:styleId="Marquedecommentaire">
    <w:name w:val="annotation reference"/>
    <w:basedOn w:val="Policepardfaut"/>
    <w:uiPriority w:val="99"/>
    <w:semiHidden/>
    <w:unhideWhenUsed/>
    <w:rsid w:val="001918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8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8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8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8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8C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90374"/>
    <w:rPr>
      <w:color w:val="954F72" w:themeColor="followedHyperlink"/>
      <w:u w:val="single"/>
    </w:rPr>
  </w:style>
  <w:style w:type="character" w:customStyle="1" w:styleId="st">
    <w:name w:val="st"/>
    <w:basedOn w:val="Policepardfaut"/>
    <w:rsid w:val="0051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palmer@interieur.gouv.fr" TargetMode="External"/><Relationship Id="rId13" Type="http://schemas.openxmlformats.org/officeDocument/2006/relationships/hyperlink" Target="http://ressources-humaines.interieur.ader.gouv.fr/images/mgmrh/Page_mgmrh/Referentiel_des_emplois_version_2011_modifiee_12_fevrier_2015_copi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nction-publique.gouv.fr/biep/repertoire-interministeriel-des-metiers-de-let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ieur.gouv.fr/content/download/130980/1041719/file/formulaire-mobilite-avec-ps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ssources-humaines.interieur.ader.gouv.fr/images/Mobilite_2022/Formulaire%20mobilit%C3%A9%20avec%20PSA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.comes@interieur.gouv.fr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A792F473E24E5990401F0CCF1F3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622AD-42FC-47E6-B599-44067E12F540}"/>
      </w:docPartPr>
      <w:docPartBody>
        <w:p w:rsidR="008B36A6" w:rsidRDefault="0032646E" w:rsidP="0032646E">
          <w:pPr>
            <w:pStyle w:val="C7A792F473E24E5990401F0CCF1F3345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21B0825E25834B64BD6633FD6ED53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0E8E5-9F56-4FBD-A159-144DD13F1E32}"/>
      </w:docPartPr>
      <w:docPartBody>
        <w:p w:rsidR="008B36A6" w:rsidRDefault="0032646E" w:rsidP="0032646E">
          <w:pPr>
            <w:pStyle w:val="21B0825E25834B64BD6633FD6ED539F6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36E0024478414FB7B623BD8A90FA8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5A717-D2CF-4362-AFE6-2DBFEB6711F3}"/>
      </w:docPartPr>
      <w:docPartBody>
        <w:p w:rsidR="008B36A6" w:rsidRDefault="0032646E" w:rsidP="0032646E">
          <w:pPr>
            <w:pStyle w:val="36E0024478414FB7B623BD8A90FA8620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34B82489FD0B4478B65F65600D445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8910F-6D04-411C-A13D-AA284BAD05F7}"/>
      </w:docPartPr>
      <w:docPartBody>
        <w:p w:rsidR="008B36A6" w:rsidRDefault="0032646E" w:rsidP="0032646E">
          <w:pPr>
            <w:pStyle w:val="34B82489FD0B4478B65F65600D445C39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6649EDB851CA46A09410BA13820AD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920AF5-044D-4181-A900-E0FDD59CB979}"/>
      </w:docPartPr>
      <w:docPartBody>
        <w:p w:rsidR="008B36A6" w:rsidRDefault="0032646E" w:rsidP="0032646E">
          <w:pPr>
            <w:pStyle w:val="6649EDB851CA46A09410BA13820AD630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9F944C47C3DF4616A0634767D7B7D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5D84B-273A-4BB8-85F8-22A6FC3FC270}"/>
      </w:docPartPr>
      <w:docPartBody>
        <w:p w:rsidR="008B36A6" w:rsidRDefault="0032646E" w:rsidP="0032646E">
          <w:pPr>
            <w:pStyle w:val="9F944C47C3DF4616A0634767D7B7D727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C44068308B5450C91E54FFDB1BF9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69679-555D-4244-83C8-748FABC78CF5}"/>
      </w:docPartPr>
      <w:docPartBody>
        <w:p w:rsidR="008B36A6" w:rsidRDefault="0032646E" w:rsidP="0032646E">
          <w:pPr>
            <w:pStyle w:val="4C44068308B5450C91E54FFDB1BF95E6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98CEB91E1041494E87FA2AFEC26A3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5F6A5-A91C-4C6B-984B-23374B387D54}"/>
      </w:docPartPr>
      <w:docPartBody>
        <w:p w:rsidR="008B36A6" w:rsidRDefault="0032646E" w:rsidP="0032646E">
          <w:pPr>
            <w:pStyle w:val="98CEB91E1041494E87FA2AFEC26A3CC1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E774C83805C4405EBB3E694300808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6E7D7-2805-4494-8243-D761B169C040}"/>
      </w:docPartPr>
      <w:docPartBody>
        <w:p w:rsidR="008B36A6" w:rsidRDefault="0032646E" w:rsidP="0032646E">
          <w:pPr>
            <w:pStyle w:val="E774C83805C4405EBB3E6943008081C9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AE4F1BB0E417428FAF1BBECC4A125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B7279-BC81-46A6-9A3E-FFB58011D6F0}"/>
      </w:docPartPr>
      <w:docPartBody>
        <w:p w:rsidR="008B36A6" w:rsidRDefault="0032646E" w:rsidP="0032646E">
          <w:pPr>
            <w:pStyle w:val="AE4F1BB0E417428FAF1BBECC4A125BAC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806E2E6D6E834C72808D89F7A40BD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5255B-D5D3-4007-B004-E28DA4350A17}"/>
      </w:docPartPr>
      <w:docPartBody>
        <w:p w:rsidR="008B36A6" w:rsidRDefault="0032646E" w:rsidP="0032646E">
          <w:pPr>
            <w:pStyle w:val="806E2E6D6E834C72808D89F7A40BD9B7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25B28716C7BD44EA8CC4139081CEC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EA7AF-FA47-41D8-A89F-94A269691EE7}"/>
      </w:docPartPr>
      <w:docPartBody>
        <w:p w:rsidR="008B36A6" w:rsidRDefault="0032646E" w:rsidP="0032646E">
          <w:pPr>
            <w:pStyle w:val="25B28716C7BD44EA8CC4139081CECC4F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69ED4-D370-4F7A-9239-212C01D7782F}"/>
      </w:docPartPr>
      <w:docPartBody>
        <w:p w:rsidR="008B36A6" w:rsidRDefault="0032646E">
          <w:r w:rsidRPr="00AE332F">
            <w:rPr>
              <w:rStyle w:val="Textedelespacerserv"/>
            </w:rPr>
            <w:t>Choisissez un élément.</w:t>
          </w:r>
        </w:p>
      </w:docPartBody>
    </w:docPart>
    <w:docPart>
      <w:docPartPr>
        <w:name w:val="502DE3B8BAE7494DAE55F1764943D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9B8B2-3646-466B-9F5A-19FAC7F1969A}"/>
      </w:docPartPr>
      <w:docPartBody>
        <w:p w:rsidR="008B36A6" w:rsidRDefault="0032646E" w:rsidP="0032646E">
          <w:pPr>
            <w:pStyle w:val="502DE3B8BAE7494DAE55F1764943DDAE"/>
          </w:pPr>
          <w:r w:rsidRPr="00AE332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CDCE74D84B4A1997EBFE6F84D41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B77F0-A640-4666-9386-C96323C034CC}"/>
      </w:docPartPr>
      <w:docPartBody>
        <w:p w:rsidR="008B36A6" w:rsidRDefault="0032646E" w:rsidP="0032646E">
          <w:pPr>
            <w:pStyle w:val="66CDCE74D84B4A1997EBFE6F84D417D6"/>
          </w:pPr>
          <w:r w:rsidRPr="00AE332F">
            <w:rPr>
              <w:rStyle w:val="Textedelespacerserv"/>
            </w:rPr>
            <w:t>Choisissez un élément.</w:t>
          </w:r>
        </w:p>
      </w:docPartBody>
    </w:docPart>
    <w:docPart>
      <w:docPartPr>
        <w:name w:val="1235245723ED4962A0459C98F793A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C7B51-4D60-4191-814E-DF683E21D630}"/>
      </w:docPartPr>
      <w:docPartBody>
        <w:p w:rsidR="00EB5F7F" w:rsidRDefault="00581D97" w:rsidP="00581D97">
          <w:pPr>
            <w:pStyle w:val="1235245723ED4962A0459C98F793A482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33142CCF33BB419E8C5325E3B110F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F2306-1700-4D68-A6B3-62C11F754A66}"/>
      </w:docPartPr>
      <w:docPartBody>
        <w:p w:rsidR="00EB5F7F" w:rsidRDefault="00581D97" w:rsidP="00581D97">
          <w:pPr>
            <w:pStyle w:val="33142CCF33BB419E8C5325E3B110F750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B563592A99474EB497255FF504847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26C43-DF2B-4282-9EC3-23708389508A}"/>
      </w:docPartPr>
      <w:docPartBody>
        <w:p w:rsidR="00EB5F7F" w:rsidRDefault="00581D97" w:rsidP="00581D97">
          <w:pPr>
            <w:pStyle w:val="B563592A99474EB497255FF50484738D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E867AAE797E140F990D4928FE1406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B31C1-01BE-4322-9460-CBCDCFB191EB}"/>
      </w:docPartPr>
      <w:docPartBody>
        <w:p w:rsidR="00EB5F7F" w:rsidRDefault="00581D97" w:rsidP="00581D97">
          <w:pPr>
            <w:pStyle w:val="E867AAE797E140F990D4928FE14067A8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EDA27C2FD55B4A398F3C8455E120C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4B71F-CDF6-44D1-BC20-390AEEB19981}"/>
      </w:docPartPr>
      <w:docPartBody>
        <w:p w:rsidR="00EB5F7F" w:rsidRDefault="00581D97" w:rsidP="00581D97">
          <w:pPr>
            <w:pStyle w:val="EDA27C2FD55B4A398F3C8455E120CF92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CEACE951A3B8482294A2D0264F94E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50C0A-7AE7-4D9B-89E9-B19F6AFCA5F0}"/>
      </w:docPartPr>
      <w:docPartBody>
        <w:p w:rsidR="00EB5F7F" w:rsidRDefault="00581D97" w:rsidP="00581D97">
          <w:pPr>
            <w:pStyle w:val="CEACE951A3B8482294A2D0264F94EDB0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D3E12D4059D04B6DBA5471120B0E6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F6853-AF87-4659-8883-E8D5FFBB97EB}"/>
      </w:docPartPr>
      <w:docPartBody>
        <w:p w:rsidR="001C0484" w:rsidRDefault="00C246D6" w:rsidP="00C246D6">
          <w:pPr>
            <w:pStyle w:val="D3E12D4059D04B6DBA5471120B0E6ADC"/>
          </w:pPr>
          <w:r w:rsidRPr="00AE332F">
            <w:rPr>
              <w:rStyle w:val="Textedelespacerserv"/>
            </w:rPr>
            <w:t>Choisissez un élément.</w:t>
          </w:r>
        </w:p>
      </w:docPartBody>
    </w:docPart>
    <w:docPart>
      <w:docPartPr>
        <w:name w:val="B81688E4C23547498D50F030020A4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69E70-D6D1-497B-A6BA-990BE54C7E05}"/>
      </w:docPartPr>
      <w:docPartBody>
        <w:p w:rsidR="00604E4C" w:rsidRDefault="00232616" w:rsidP="00232616">
          <w:pPr>
            <w:pStyle w:val="B81688E4C23547498D50F030020A4BB8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F6A81A6D22547B8BF7E01FFD8883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061B1-47A7-47D2-AF1D-4EA7171B15DE}"/>
      </w:docPartPr>
      <w:docPartBody>
        <w:p w:rsidR="00604E4C" w:rsidRDefault="00232616" w:rsidP="00232616">
          <w:pPr>
            <w:pStyle w:val="4F6A81A6D22547B8BF7E01FFD8883DD1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87C0AD1C2E74AF782051D6E85F3E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7A854-1D36-461D-8334-30E36C4BB24C}"/>
      </w:docPartPr>
      <w:docPartBody>
        <w:p w:rsidR="00604E4C" w:rsidRDefault="00232616" w:rsidP="00232616">
          <w:pPr>
            <w:pStyle w:val="087C0AD1C2E74AF782051D6E85F3E34C"/>
          </w:pPr>
          <w:r w:rsidRPr="00E36BEA">
            <w:rPr>
              <w:rStyle w:val="Textedelespacerserv"/>
            </w:rPr>
            <w:t>Choisissez un élément.</w:t>
          </w:r>
        </w:p>
      </w:docPartBody>
    </w:docPart>
    <w:docPart>
      <w:docPartPr>
        <w:name w:val="5CAB44954FD14DC88E3A192990094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476B7-6C2C-495A-8379-03D96497EB1A}"/>
      </w:docPartPr>
      <w:docPartBody>
        <w:p w:rsidR="00604E4C" w:rsidRDefault="00232616" w:rsidP="00232616">
          <w:pPr>
            <w:pStyle w:val="5CAB44954FD14DC88E3A1929900942E5"/>
          </w:pPr>
          <w:r w:rsidRPr="00E36B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E"/>
    <w:rsid w:val="001C0484"/>
    <w:rsid w:val="001D7DEF"/>
    <w:rsid w:val="00232616"/>
    <w:rsid w:val="0032646E"/>
    <w:rsid w:val="00380906"/>
    <w:rsid w:val="00581D97"/>
    <w:rsid w:val="00604E4C"/>
    <w:rsid w:val="008B36A6"/>
    <w:rsid w:val="00931BB0"/>
    <w:rsid w:val="0094474A"/>
    <w:rsid w:val="009D071E"/>
    <w:rsid w:val="00B15CF7"/>
    <w:rsid w:val="00C246D6"/>
    <w:rsid w:val="00D3079F"/>
    <w:rsid w:val="00EB5F7F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2616"/>
    <w:rPr>
      <w:color w:val="808080"/>
    </w:rPr>
  </w:style>
  <w:style w:type="paragraph" w:customStyle="1" w:styleId="3A78256A22664F3E8A77E3E3E63F7C35">
    <w:name w:val="3A78256A22664F3E8A77E3E3E63F7C35"/>
    <w:rsid w:val="0032646E"/>
  </w:style>
  <w:style w:type="paragraph" w:customStyle="1" w:styleId="387566804D6B4F39BD78D4F49F5B96A4">
    <w:name w:val="387566804D6B4F39BD78D4F49F5B96A4"/>
    <w:rsid w:val="0032646E"/>
  </w:style>
  <w:style w:type="paragraph" w:customStyle="1" w:styleId="C7A792F473E24E5990401F0CCF1F3345">
    <w:name w:val="C7A792F473E24E5990401F0CCF1F3345"/>
    <w:rsid w:val="0032646E"/>
  </w:style>
  <w:style w:type="paragraph" w:customStyle="1" w:styleId="21B0825E25834B64BD6633FD6ED539F6">
    <w:name w:val="21B0825E25834B64BD6633FD6ED539F6"/>
    <w:rsid w:val="0032646E"/>
  </w:style>
  <w:style w:type="paragraph" w:customStyle="1" w:styleId="36E0024478414FB7B623BD8A90FA8620">
    <w:name w:val="36E0024478414FB7B623BD8A90FA8620"/>
    <w:rsid w:val="0032646E"/>
  </w:style>
  <w:style w:type="paragraph" w:customStyle="1" w:styleId="34B82489FD0B4478B65F65600D445C39">
    <w:name w:val="34B82489FD0B4478B65F65600D445C39"/>
    <w:rsid w:val="0032646E"/>
  </w:style>
  <w:style w:type="paragraph" w:customStyle="1" w:styleId="6649EDB851CA46A09410BA13820AD630">
    <w:name w:val="6649EDB851CA46A09410BA13820AD630"/>
    <w:rsid w:val="0032646E"/>
  </w:style>
  <w:style w:type="paragraph" w:customStyle="1" w:styleId="9F944C47C3DF4616A0634767D7B7D727">
    <w:name w:val="9F944C47C3DF4616A0634767D7B7D727"/>
    <w:rsid w:val="0032646E"/>
  </w:style>
  <w:style w:type="paragraph" w:customStyle="1" w:styleId="4C44068308B5450C91E54FFDB1BF95E6">
    <w:name w:val="4C44068308B5450C91E54FFDB1BF95E6"/>
    <w:rsid w:val="0032646E"/>
  </w:style>
  <w:style w:type="paragraph" w:customStyle="1" w:styleId="98CEB91E1041494E87FA2AFEC26A3CC1">
    <w:name w:val="98CEB91E1041494E87FA2AFEC26A3CC1"/>
    <w:rsid w:val="0032646E"/>
  </w:style>
  <w:style w:type="paragraph" w:customStyle="1" w:styleId="E774C83805C4405EBB3E6943008081C9">
    <w:name w:val="E774C83805C4405EBB3E6943008081C9"/>
    <w:rsid w:val="0032646E"/>
  </w:style>
  <w:style w:type="paragraph" w:customStyle="1" w:styleId="AE4F1BB0E417428FAF1BBECC4A125BAC">
    <w:name w:val="AE4F1BB0E417428FAF1BBECC4A125BAC"/>
    <w:rsid w:val="0032646E"/>
  </w:style>
  <w:style w:type="paragraph" w:customStyle="1" w:styleId="806E2E6D6E834C72808D89F7A40BD9B7">
    <w:name w:val="806E2E6D6E834C72808D89F7A40BD9B7"/>
    <w:rsid w:val="0032646E"/>
  </w:style>
  <w:style w:type="paragraph" w:customStyle="1" w:styleId="25B28716C7BD44EA8CC4139081CECC4F">
    <w:name w:val="25B28716C7BD44EA8CC4139081CECC4F"/>
    <w:rsid w:val="0032646E"/>
  </w:style>
  <w:style w:type="paragraph" w:customStyle="1" w:styleId="5D903E658DEC4B048F89EEFC10C4DE6E">
    <w:name w:val="5D903E658DEC4B048F89EEFC10C4DE6E"/>
    <w:rsid w:val="0032646E"/>
  </w:style>
  <w:style w:type="paragraph" w:customStyle="1" w:styleId="E01B3B29DCCF46F29A245996F1828C51">
    <w:name w:val="E01B3B29DCCF46F29A245996F1828C51"/>
    <w:rsid w:val="0032646E"/>
  </w:style>
  <w:style w:type="paragraph" w:customStyle="1" w:styleId="AC87E6CF9D3C4854BEAFE6D9C8196608">
    <w:name w:val="AC87E6CF9D3C4854BEAFE6D9C8196608"/>
    <w:rsid w:val="0032646E"/>
  </w:style>
  <w:style w:type="paragraph" w:customStyle="1" w:styleId="12630100F19343549A580AEA5B98FB23">
    <w:name w:val="12630100F19343549A580AEA5B98FB23"/>
    <w:rsid w:val="0032646E"/>
  </w:style>
  <w:style w:type="paragraph" w:customStyle="1" w:styleId="7CF4848036DE4FB89059DCD9696CBEE6">
    <w:name w:val="7CF4848036DE4FB89059DCD9696CBEE6"/>
    <w:rsid w:val="0032646E"/>
  </w:style>
  <w:style w:type="paragraph" w:customStyle="1" w:styleId="724EFF4231F2470AB07BD0D8A8522A95">
    <w:name w:val="724EFF4231F2470AB07BD0D8A8522A95"/>
    <w:rsid w:val="0032646E"/>
  </w:style>
  <w:style w:type="paragraph" w:customStyle="1" w:styleId="502DE3B8BAE7494DAE55F1764943DDAE">
    <w:name w:val="502DE3B8BAE7494DAE55F1764943DDAE"/>
    <w:rsid w:val="0032646E"/>
  </w:style>
  <w:style w:type="paragraph" w:customStyle="1" w:styleId="66CDCE74D84B4A1997EBFE6F84D417D6">
    <w:name w:val="66CDCE74D84B4A1997EBFE6F84D417D6"/>
    <w:rsid w:val="0032646E"/>
  </w:style>
  <w:style w:type="paragraph" w:customStyle="1" w:styleId="0798754E3C5148D5A8E0E0B5BA76DE44">
    <w:name w:val="0798754E3C5148D5A8E0E0B5BA76DE44"/>
    <w:rsid w:val="0094474A"/>
  </w:style>
  <w:style w:type="paragraph" w:customStyle="1" w:styleId="25286CC7EE44417AB6DE73318FBB4E26">
    <w:name w:val="25286CC7EE44417AB6DE73318FBB4E26"/>
    <w:rsid w:val="0094474A"/>
  </w:style>
  <w:style w:type="paragraph" w:customStyle="1" w:styleId="12A245BB2ED54D589EF66A6B23D930C2">
    <w:name w:val="12A245BB2ED54D589EF66A6B23D930C2"/>
    <w:rsid w:val="0094474A"/>
  </w:style>
  <w:style w:type="paragraph" w:customStyle="1" w:styleId="8DB0B588900C46D79A797F70F9BECFC2">
    <w:name w:val="8DB0B588900C46D79A797F70F9BECFC2"/>
    <w:rsid w:val="0094474A"/>
  </w:style>
  <w:style w:type="paragraph" w:customStyle="1" w:styleId="22142C0855AD46CCAB55DDB97EFAD7D0">
    <w:name w:val="22142C0855AD46CCAB55DDB97EFAD7D0"/>
    <w:rsid w:val="0094474A"/>
  </w:style>
  <w:style w:type="paragraph" w:customStyle="1" w:styleId="00EF5C73A1F54DEEAD0AC13A1A2A6193">
    <w:name w:val="00EF5C73A1F54DEEAD0AC13A1A2A6193"/>
    <w:rsid w:val="0094474A"/>
  </w:style>
  <w:style w:type="paragraph" w:customStyle="1" w:styleId="83B97E74DD2F4EC38A829756F57536D6">
    <w:name w:val="83B97E74DD2F4EC38A829756F57536D6"/>
    <w:rsid w:val="00581D97"/>
  </w:style>
  <w:style w:type="paragraph" w:customStyle="1" w:styleId="1235245723ED4962A0459C98F793A482">
    <w:name w:val="1235245723ED4962A0459C98F793A482"/>
    <w:rsid w:val="00581D97"/>
  </w:style>
  <w:style w:type="paragraph" w:customStyle="1" w:styleId="33142CCF33BB419E8C5325E3B110F750">
    <w:name w:val="33142CCF33BB419E8C5325E3B110F750"/>
    <w:rsid w:val="00581D97"/>
  </w:style>
  <w:style w:type="paragraph" w:customStyle="1" w:styleId="B563592A99474EB497255FF50484738D">
    <w:name w:val="B563592A99474EB497255FF50484738D"/>
    <w:rsid w:val="00581D97"/>
  </w:style>
  <w:style w:type="paragraph" w:customStyle="1" w:styleId="E867AAE797E140F990D4928FE14067A8">
    <w:name w:val="E867AAE797E140F990D4928FE14067A8"/>
    <w:rsid w:val="00581D97"/>
  </w:style>
  <w:style w:type="paragraph" w:customStyle="1" w:styleId="EDA27C2FD55B4A398F3C8455E120CF92">
    <w:name w:val="EDA27C2FD55B4A398F3C8455E120CF92"/>
    <w:rsid w:val="00581D97"/>
  </w:style>
  <w:style w:type="paragraph" w:customStyle="1" w:styleId="CEACE951A3B8482294A2D0264F94EDB0">
    <w:name w:val="CEACE951A3B8482294A2D0264F94EDB0"/>
    <w:rsid w:val="00581D97"/>
  </w:style>
  <w:style w:type="paragraph" w:customStyle="1" w:styleId="D3E12D4059D04B6DBA5471120B0E6ADC">
    <w:name w:val="D3E12D4059D04B6DBA5471120B0E6ADC"/>
    <w:rsid w:val="00C246D6"/>
  </w:style>
  <w:style w:type="paragraph" w:customStyle="1" w:styleId="047774B9ABF1418A83BFC5410BE59B91">
    <w:name w:val="047774B9ABF1418A83BFC5410BE59B91"/>
    <w:rsid w:val="00931BB0"/>
  </w:style>
  <w:style w:type="paragraph" w:customStyle="1" w:styleId="B81688E4C23547498D50F030020A4BB8">
    <w:name w:val="B81688E4C23547498D50F030020A4BB8"/>
    <w:rsid w:val="00232616"/>
  </w:style>
  <w:style w:type="paragraph" w:customStyle="1" w:styleId="4F6A81A6D22547B8BF7E01FFD8883DD1">
    <w:name w:val="4F6A81A6D22547B8BF7E01FFD8883DD1"/>
    <w:rsid w:val="00232616"/>
  </w:style>
  <w:style w:type="paragraph" w:customStyle="1" w:styleId="CFB90B8D284740279F2D562339204AED">
    <w:name w:val="CFB90B8D284740279F2D562339204AED"/>
    <w:rsid w:val="00232616"/>
  </w:style>
  <w:style w:type="paragraph" w:customStyle="1" w:styleId="5FD4AE2495674E86960B3FAA7733A0BC">
    <w:name w:val="5FD4AE2495674E86960B3FAA7733A0BC"/>
    <w:rsid w:val="00232616"/>
  </w:style>
  <w:style w:type="paragraph" w:customStyle="1" w:styleId="087C0AD1C2E74AF782051D6E85F3E34C">
    <w:name w:val="087C0AD1C2E74AF782051D6E85F3E34C"/>
    <w:rsid w:val="00232616"/>
  </w:style>
  <w:style w:type="paragraph" w:customStyle="1" w:styleId="5CAB44954FD14DC88E3A1929900942E5">
    <w:name w:val="5CAB44954FD14DC88E3A1929900942E5"/>
    <w:rsid w:val="00232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D43F-B0FA-4622-A124-7BE567B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DASSONVILLE Elise</dc:creator>
  <cp:keywords/>
  <dc:description/>
  <cp:lastModifiedBy>PALMER Delphine</cp:lastModifiedBy>
  <cp:revision>6</cp:revision>
  <dcterms:created xsi:type="dcterms:W3CDTF">2025-06-16T11:02:00Z</dcterms:created>
  <dcterms:modified xsi:type="dcterms:W3CDTF">2025-06-17T15:07:00Z</dcterms:modified>
</cp:coreProperties>
</file>